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1D34C" w14:textId="241D0671" w:rsidR="00B02C33" w:rsidRDefault="0056245F" w:rsidP="00B02C33">
      <w:pPr>
        <w:pStyle w:val="Heading2"/>
        <w:jc w:val="center"/>
        <w:rPr>
          <w:color w:val="1F497D" w:themeColor="text2"/>
          <w:sz w:val="32"/>
          <w:szCs w:val="32"/>
        </w:rPr>
      </w:pPr>
      <w:r>
        <w:rPr>
          <w:color w:val="1F497D" w:themeColor="text2"/>
          <w:sz w:val="32"/>
          <w:szCs w:val="32"/>
        </w:rPr>
        <w:t>Scenario</w:t>
      </w:r>
      <w:r w:rsidR="00A62DB0">
        <w:rPr>
          <w:color w:val="1F497D" w:themeColor="text2"/>
          <w:sz w:val="32"/>
          <w:szCs w:val="32"/>
        </w:rPr>
        <w:t xml:space="preserve"> 6</w:t>
      </w:r>
      <w:r>
        <w:rPr>
          <w:color w:val="1F497D" w:themeColor="text2"/>
          <w:sz w:val="32"/>
          <w:szCs w:val="32"/>
        </w:rPr>
        <w:t xml:space="preserve">: </w:t>
      </w:r>
      <w:r w:rsidR="00623894">
        <w:rPr>
          <w:color w:val="1F497D" w:themeColor="text2"/>
          <w:sz w:val="32"/>
          <w:szCs w:val="32"/>
        </w:rPr>
        <w:t>avslutning av anestesi</w:t>
      </w:r>
      <w:r w:rsidR="0056103A">
        <w:rPr>
          <w:color w:val="1F497D" w:themeColor="text2"/>
          <w:sz w:val="32"/>
          <w:szCs w:val="32"/>
        </w:rPr>
        <w:t xml:space="preserve"> </w:t>
      </w:r>
    </w:p>
    <w:p w14:paraId="78484B49" w14:textId="77777777" w:rsidR="00902FDD" w:rsidRDefault="00902FDD" w:rsidP="003C7195">
      <w:pPr>
        <w:pStyle w:val="Heading3"/>
        <w:spacing w:before="0"/>
      </w:pPr>
    </w:p>
    <w:p w14:paraId="2BB76E30" w14:textId="77777777" w:rsidR="005B0857" w:rsidRDefault="005B0857" w:rsidP="003C7195">
      <w:pPr>
        <w:pStyle w:val="Heading3"/>
        <w:spacing w:before="0"/>
      </w:pPr>
      <w:r>
        <w:t xml:space="preserve">Setting: </w:t>
      </w:r>
    </w:p>
    <w:p w14:paraId="370AE28F" w14:textId="70BB6912" w:rsidR="005B0857" w:rsidRPr="003C0E4D" w:rsidRDefault="0056103A" w:rsidP="005B0857">
      <w:pPr>
        <w:spacing w:before="0"/>
        <w:rPr>
          <w:strike/>
        </w:rPr>
      </w:pPr>
      <w:r>
        <w:t>F</w:t>
      </w:r>
      <w:r w:rsidR="00A367C5">
        <w:t>oregår på operasjonsstua</w:t>
      </w:r>
      <w:r>
        <w:t xml:space="preserve">. </w:t>
      </w:r>
      <w:r w:rsidR="00623894">
        <w:t>S</w:t>
      </w:r>
      <w:r w:rsidR="005B085A">
        <w:t>cenarioet skal vise</w:t>
      </w:r>
      <w:r w:rsidR="00F53B95">
        <w:t xml:space="preserve"> både god og dårlig situasjonsbevissthet, oppgaveløsning, og teamarbeid</w:t>
      </w:r>
      <w:r w:rsidR="005B085A">
        <w:t>.</w:t>
      </w:r>
    </w:p>
    <w:p w14:paraId="53FAC705" w14:textId="56B1FA3C" w:rsidR="007451C7" w:rsidRPr="007451C7" w:rsidRDefault="000E05EF" w:rsidP="007451C7">
      <w:pPr>
        <w:pStyle w:val="Heading3"/>
      </w:pPr>
      <w:r>
        <w:t>Roller i scenarioet:</w:t>
      </w:r>
    </w:p>
    <w:p w14:paraId="679D6172" w14:textId="27AEFFFB" w:rsidR="000E05EF" w:rsidRDefault="000E05EF" w:rsidP="000E05EF">
      <w:pPr>
        <w:pStyle w:val="ListParagraph"/>
        <w:numPr>
          <w:ilvl w:val="0"/>
          <w:numId w:val="2"/>
        </w:numPr>
        <w:spacing w:before="0" w:after="0" w:line="276" w:lineRule="auto"/>
        <w:rPr>
          <w:b/>
        </w:rPr>
      </w:pPr>
      <w:r w:rsidRPr="000E05EF">
        <w:rPr>
          <w:b/>
        </w:rPr>
        <w:t>A</w:t>
      </w:r>
      <w:r w:rsidR="00A367C5">
        <w:rPr>
          <w:b/>
        </w:rPr>
        <w:t>nestesisykepleier</w:t>
      </w:r>
      <w:r w:rsidR="00623894">
        <w:rPr>
          <w:b/>
        </w:rPr>
        <w:t>student</w:t>
      </w:r>
      <w:r w:rsidR="005B085A">
        <w:rPr>
          <w:b/>
        </w:rPr>
        <w:t xml:space="preserve"> </w:t>
      </w:r>
    </w:p>
    <w:p w14:paraId="1BB046DB" w14:textId="78C3B8C6" w:rsidR="000E05EF" w:rsidRPr="000E05EF" w:rsidRDefault="0056103A" w:rsidP="0056245F">
      <w:pPr>
        <w:pStyle w:val="ListParagraph"/>
        <w:spacing w:before="0" w:after="0"/>
        <w:ind w:left="360"/>
      </w:pPr>
      <w:r>
        <w:t xml:space="preserve">Har ansvar </w:t>
      </w:r>
      <w:r w:rsidR="00623894">
        <w:t>sammen med sin veileder for pasienten under anestesi. Studenten er nå i 3. semester og nærmer seg slutten av utdanningen.</w:t>
      </w:r>
      <w:r w:rsidR="0052007D">
        <w:t xml:space="preserve"> </w:t>
      </w:r>
    </w:p>
    <w:p w14:paraId="549AFD60" w14:textId="77777777" w:rsidR="003C7195" w:rsidRDefault="003C7195" w:rsidP="003C7195">
      <w:pPr>
        <w:pStyle w:val="ListParagraph"/>
        <w:ind w:left="360"/>
        <w:rPr>
          <w:b/>
        </w:rPr>
      </w:pPr>
    </w:p>
    <w:p w14:paraId="4DF38FD5" w14:textId="1DBDFB40" w:rsidR="00623894" w:rsidRDefault="00623894" w:rsidP="000E05EF">
      <w:pPr>
        <w:pStyle w:val="ListParagraph"/>
        <w:numPr>
          <w:ilvl w:val="0"/>
          <w:numId w:val="1"/>
        </w:numPr>
        <w:rPr>
          <w:b/>
        </w:rPr>
      </w:pPr>
      <w:r w:rsidRPr="000E05EF">
        <w:rPr>
          <w:b/>
        </w:rPr>
        <w:t>A</w:t>
      </w:r>
      <w:r w:rsidR="00A62DB0">
        <w:rPr>
          <w:b/>
        </w:rPr>
        <w:t xml:space="preserve">nestesisykepleier </w:t>
      </w:r>
    </w:p>
    <w:p w14:paraId="55CF693B" w14:textId="220494CE" w:rsidR="00623894" w:rsidRDefault="008E53CF" w:rsidP="00623894">
      <w:pPr>
        <w:pStyle w:val="ListParagraph"/>
        <w:ind w:left="360"/>
      </w:pPr>
      <w:r w:rsidRPr="008E53CF">
        <w:t xml:space="preserve">Er </w:t>
      </w:r>
      <w:r>
        <w:t>studentens praksisveileder. Er en streng men hyggelig type som er alltid velorganisert.</w:t>
      </w:r>
    </w:p>
    <w:p w14:paraId="49B4393C" w14:textId="77777777" w:rsidR="008E53CF" w:rsidRPr="008E53CF" w:rsidRDefault="008E53CF" w:rsidP="00623894">
      <w:pPr>
        <w:pStyle w:val="ListParagraph"/>
        <w:ind w:left="360"/>
      </w:pPr>
    </w:p>
    <w:p w14:paraId="5AF170F7" w14:textId="1C01AE6E" w:rsidR="000E05EF" w:rsidRPr="000E05EF" w:rsidRDefault="005B085A" w:rsidP="000E05E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Operasjonssykepleier </w:t>
      </w:r>
    </w:p>
    <w:p w14:paraId="7B87A16C" w14:textId="04BC44F2" w:rsidR="00BC5368" w:rsidRDefault="0052007D" w:rsidP="005B310E">
      <w:pPr>
        <w:pStyle w:val="ListParagraph"/>
        <w:spacing w:after="0"/>
        <w:ind w:left="360"/>
      </w:pPr>
      <w:r>
        <w:t xml:space="preserve">Har </w:t>
      </w:r>
      <w:r w:rsidR="00C10B95">
        <w:t xml:space="preserve">fokus på egne oppgaver </w:t>
      </w:r>
      <w:r w:rsidR="002D4606">
        <w:t>på operasjonsstua</w:t>
      </w:r>
      <w:r>
        <w:t xml:space="preserve"> </w:t>
      </w:r>
      <w:r w:rsidR="008E53CF">
        <w:t xml:space="preserve">– pakker sammen instrumenter og fjerner dekketøy. </w:t>
      </w:r>
    </w:p>
    <w:p w14:paraId="5C6160B7" w14:textId="77777777" w:rsidR="00900F65" w:rsidRDefault="00900F65" w:rsidP="00BC5368">
      <w:pPr>
        <w:pStyle w:val="ListParagraph"/>
        <w:spacing w:after="0"/>
        <w:ind w:left="360"/>
      </w:pPr>
    </w:p>
    <w:p w14:paraId="7A4AC499" w14:textId="42E45ED7" w:rsidR="00623894" w:rsidRDefault="00045D4F" w:rsidP="00623894">
      <w:pPr>
        <w:pStyle w:val="ListParagraph"/>
        <w:numPr>
          <w:ilvl w:val="0"/>
          <w:numId w:val="2"/>
        </w:numPr>
        <w:spacing w:after="0"/>
        <w:rPr>
          <w:b/>
        </w:rPr>
      </w:pPr>
      <w:r>
        <w:rPr>
          <w:b/>
        </w:rPr>
        <w:t>Kirurg</w:t>
      </w:r>
      <w:r w:rsidR="00A62DB0">
        <w:rPr>
          <w:b/>
        </w:rPr>
        <w:t xml:space="preserve"> </w:t>
      </w:r>
      <w:bookmarkStart w:id="0" w:name="_GoBack"/>
      <w:bookmarkEnd w:id="0"/>
    </w:p>
    <w:p w14:paraId="24CD6CCB" w14:textId="00313895" w:rsidR="008E53CF" w:rsidRDefault="008E53CF" w:rsidP="008E53CF">
      <w:pPr>
        <w:pStyle w:val="ListParagraph"/>
        <w:spacing w:after="0"/>
        <w:ind w:left="360"/>
        <w:rPr>
          <w:b/>
        </w:rPr>
      </w:pPr>
      <w:r>
        <w:t xml:space="preserve">Er akkurat ferdig med å utføre en laparaskopisk cholecystectomi. </w:t>
      </w:r>
    </w:p>
    <w:p w14:paraId="39CFF2E7" w14:textId="77777777" w:rsidR="00623894" w:rsidRDefault="00623894" w:rsidP="00623894">
      <w:pPr>
        <w:pStyle w:val="ListParagraph"/>
        <w:spacing w:after="0"/>
        <w:ind w:left="360"/>
        <w:rPr>
          <w:b/>
        </w:rPr>
      </w:pPr>
    </w:p>
    <w:p w14:paraId="4B0139D9" w14:textId="7A61DF25" w:rsidR="00623894" w:rsidRPr="00623894" w:rsidRDefault="00045D4F" w:rsidP="00623894">
      <w:pPr>
        <w:pStyle w:val="ListParagraph"/>
        <w:numPr>
          <w:ilvl w:val="0"/>
          <w:numId w:val="2"/>
        </w:numPr>
        <w:spacing w:after="0"/>
        <w:rPr>
          <w:b/>
        </w:rPr>
      </w:pPr>
      <w:r>
        <w:rPr>
          <w:b/>
        </w:rPr>
        <w:t>Pasient</w:t>
      </w:r>
    </w:p>
    <w:p w14:paraId="10DEEDB7" w14:textId="18C2A12E" w:rsidR="00900F65" w:rsidRDefault="00A62DB0" w:rsidP="00900F65">
      <w:pPr>
        <w:pStyle w:val="ListParagraph"/>
        <w:spacing w:after="0"/>
        <w:ind w:left="360"/>
      </w:pPr>
      <w:r>
        <w:t>SimMan 3G</w:t>
      </w:r>
    </w:p>
    <w:p w14:paraId="6C6EB078" w14:textId="77777777" w:rsidR="0052007D" w:rsidRDefault="0052007D" w:rsidP="005B0857">
      <w:pPr>
        <w:pStyle w:val="Heading3"/>
      </w:pPr>
    </w:p>
    <w:p w14:paraId="07991B9C" w14:textId="16E2119B" w:rsidR="005B0857" w:rsidRDefault="005B0857" w:rsidP="005B0857">
      <w:pPr>
        <w:pStyle w:val="Heading3"/>
      </w:pPr>
      <w:r>
        <w:t>Pasientinformasjon (bakgrunn):</w:t>
      </w:r>
    </w:p>
    <w:p w14:paraId="49FF1609" w14:textId="01B91050" w:rsidR="00623894" w:rsidRDefault="00623894" w:rsidP="00623894">
      <w:r>
        <w:t xml:space="preserve">Jens Solberg er 38 år gammel og frisk bortsett fra litt atopisk eksem. Han opereres nå en elektiv lapraskopisk cholecystectomi i generell anestesi med Defluran og remifentanil. Anestesiforløpet har vært ukomplisert. I sluttfasen av operasjon lekker det noe galle til bukhulen på grunn av en rift i galleblæren. Kirurgen forordner dermed profylaktisk antibiotikabehandling; Zinacef 1,5g i 100 ml NaCl iv postoperativt. </w:t>
      </w:r>
    </w:p>
    <w:p w14:paraId="59FD268B" w14:textId="77777777" w:rsidR="00623894" w:rsidRPr="00BB5F94" w:rsidRDefault="00623894" w:rsidP="00623894">
      <w:pPr>
        <w:spacing w:after="0"/>
      </w:pPr>
      <w:r>
        <w:rPr>
          <w:b/>
        </w:rPr>
        <w:lastRenderedPageBreak/>
        <w:t>H</w:t>
      </w:r>
      <w:r w:rsidRPr="000D1827">
        <w:rPr>
          <w:b/>
        </w:rPr>
        <w:t>:</w:t>
      </w:r>
      <w:r>
        <w:t xml:space="preserve"> 190 cm</w:t>
      </w:r>
      <w:r>
        <w:tab/>
      </w:r>
      <w:r w:rsidRPr="000D1827">
        <w:rPr>
          <w:b/>
        </w:rPr>
        <w:t>V:</w:t>
      </w:r>
      <w:r>
        <w:t xml:space="preserve"> 82 kg    </w:t>
      </w:r>
      <w:r w:rsidRPr="000D1827">
        <w:rPr>
          <w:b/>
        </w:rPr>
        <w:t>BT:</w:t>
      </w:r>
      <w:r>
        <w:t xml:space="preserve"> 110/60    </w:t>
      </w:r>
      <w:r w:rsidRPr="000D1827">
        <w:rPr>
          <w:b/>
        </w:rPr>
        <w:t>Puls:</w:t>
      </w:r>
      <w:r>
        <w:rPr>
          <w:b/>
        </w:rPr>
        <w:t xml:space="preserve"> </w:t>
      </w:r>
      <w:r>
        <w:t xml:space="preserve">65     </w:t>
      </w:r>
      <w:r w:rsidRPr="000D1827">
        <w:rPr>
          <w:b/>
        </w:rPr>
        <w:t>røyker:</w:t>
      </w:r>
      <w:r>
        <w:t xml:space="preserve"> fest</w:t>
      </w:r>
      <w:r>
        <w:tab/>
        <w:t xml:space="preserve">     </w:t>
      </w:r>
      <w:r w:rsidRPr="000D1827">
        <w:rPr>
          <w:b/>
        </w:rPr>
        <w:t>allergi:</w:t>
      </w:r>
      <w:r>
        <w:t xml:space="preserve"> ingen kjente</w:t>
      </w:r>
    </w:p>
    <w:p w14:paraId="5FBC8314" w14:textId="77777777" w:rsidR="00623894" w:rsidRDefault="00623894" w:rsidP="00623894">
      <w:pPr>
        <w:spacing w:before="0" w:after="0"/>
      </w:pPr>
      <w:r w:rsidRPr="000D1827">
        <w:rPr>
          <w:b/>
        </w:rPr>
        <w:t>Medikamenter:</w:t>
      </w:r>
      <w:r>
        <w:t xml:space="preserve"> ingen</w:t>
      </w:r>
    </w:p>
    <w:p w14:paraId="33B37560" w14:textId="77777777" w:rsidR="00623894" w:rsidRDefault="00623894" w:rsidP="002B58AF">
      <w:pPr>
        <w:pStyle w:val="Heading3"/>
      </w:pPr>
    </w:p>
    <w:p w14:paraId="330C3BCE" w14:textId="34E67824" w:rsidR="002B58AF" w:rsidRPr="002B58AF" w:rsidRDefault="000D1827" w:rsidP="002B58AF">
      <w:pPr>
        <w:pStyle w:val="Heading3"/>
      </w:pPr>
      <w:r>
        <w:t>Scenarioets f</w:t>
      </w:r>
      <w:r w:rsidR="002B58AF" w:rsidRPr="002B58AF">
        <w:t>orløp:</w:t>
      </w:r>
    </w:p>
    <w:p w14:paraId="759A9B5B" w14:textId="28A6E61F" w:rsidR="00476E9D" w:rsidRDefault="00917CB4" w:rsidP="003C7195">
      <w:pPr>
        <w:spacing w:before="0"/>
      </w:pPr>
      <w:commentRangeStart w:id="1"/>
      <w:r>
        <w:t xml:space="preserve">Scenarioet starter når </w:t>
      </w:r>
      <w:r w:rsidR="00623894">
        <w:t>kirurgen sier at han er ferdig og tar 3. del av trygg-kirurgi. På dette tidspunkt</w:t>
      </w:r>
      <w:r w:rsidR="00624F97">
        <w:t>et</w:t>
      </w:r>
      <w:r w:rsidR="00623894">
        <w:t xml:space="preserve"> står studenten alene </w:t>
      </w:r>
      <w:r w:rsidR="00624F97">
        <w:t>med ansvar for pasienten og blander antibiotika. Hun har ikke begynt å forberede til avslutningen (</w:t>
      </w:r>
      <w:r w:rsidR="008E53CF" w:rsidRPr="00624F97">
        <w:rPr>
          <w:i/>
          <w:color w:val="FF0000"/>
        </w:rPr>
        <w:t>uoppmerksom</w:t>
      </w:r>
      <w:r w:rsidR="00624F97" w:rsidRPr="00624F97">
        <w:rPr>
          <w:i/>
          <w:color w:val="FF0000"/>
        </w:rPr>
        <w:t xml:space="preserve"> på det som foregår i feltet</w:t>
      </w:r>
      <w:r w:rsidR="00624F97">
        <w:t xml:space="preserve">). Hun setter Fentanyl, </w:t>
      </w:r>
      <w:r w:rsidR="00045D4F">
        <w:t xml:space="preserve">skrur av Remifentanil og </w:t>
      </w:r>
      <w:r w:rsidR="00624F97">
        <w:t>b</w:t>
      </w:r>
      <w:r w:rsidR="00045D4F">
        <w:t xml:space="preserve">egynner å dra opp sonde og suge i svelget mens kirurgen forlate stua. </w:t>
      </w:r>
      <w:r w:rsidR="00476E9D">
        <w:t xml:space="preserve">Operasjonssykepleieren pakker ferdig instrumentene og etter hvert </w:t>
      </w:r>
      <w:r w:rsidR="008E53CF">
        <w:t>begynner å fjerne dekketøyet</w:t>
      </w:r>
      <w:r w:rsidR="00476E9D">
        <w:t xml:space="preserve">. </w:t>
      </w:r>
      <w:commentRangeEnd w:id="1"/>
      <w:r w:rsidR="008E53CF">
        <w:rPr>
          <w:rStyle w:val="CommentReference"/>
        </w:rPr>
        <w:commentReference w:id="1"/>
      </w:r>
    </w:p>
    <w:p w14:paraId="3E295FB9" w14:textId="337914D2" w:rsidR="00917CB4" w:rsidRDefault="00045D4F" w:rsidP="003C7195">
      <w:pPr>
        <w:spacing w:before="0"/>
      </w:pPr>
      <w:commentRangeStart w:id="2"/>
      <w:commentRangeStart w:id="3"/>
      <w:r>
        <w:t xml:space="preserve">Praksisveilederen oppdager at operasjonen er ferdig når han møter kirurgen utenfor stua </w:t>
      </w:r>
      <w:commentRangeEnd w:id="2"/>
      <w:r w:rsidR="00E94610">
        <w:rPr>
          <w:rStyle w:val="CommentReference"/>
        </w:rPr>
        <w:commentReference w:id="2"/>
      </w:r>
      <w:r>
        <w:t>og kommer inn på operasjonsstua (</w:t>
      </w:r>
      <w:r>
        <w:rPr>
          <w:i/>
          <w:color w:val="FF0000"/>
        </w:rPr>
        <w:t>er irritert, streng – pasientsikkerhet</w:t>
      </w:r>
      <w:r w:rsidRPr="00045D4F">
        <w:rPr>
          <w:i/>
          <w:color w:val="FF0000"/>
        </w:rPr>
        <w:t>, er anestesilegen informert?</w:t>
      </w:r>
      <w:r>
        <w:t xml:space="preserve">). </w:t>
      </w:r>
      <w:r w:rsidR="00476E9D">
        <w:t xml:space="preserve">Han ringer anestesilegen og får beskjed om at de skal vekke selv. Deretter </w:t>
      </w:r>
      <w:r>
        <w:t xml:space="preserve">oppdager </w:t>
      </w:r>
      <w:r w:rsidR="00476E9D">
        <w:t xml:space="preserve">han </w:t>
      </w:r>
      <w:r>
        <w:t>at studenten ikke har skrudd av anestesigass og har nettopp gitt en god dose med fentanyl (</w:t>
      </w:r>
      <w:r w:rsidR="00476E9D">
        <w:rPr>
          <w:i/>
          <w:color w:val="FF0000"/>
        </w:rPr>
        <w:t>irritert, v</w:t>
      </w:r>
      <w:r w:rsidRPr="00045D4F">
        <w:rPr>
          <w:i/>
          <w:color w:val="FF0000"/>
        </w:rPr>
        <w:t>entetid</w:t>
      </w:r>
      <w:r>
        <w:t xml:space="preserve">). </w:t>
      </w:r>
      <w:r w:rsidR="00E94610">
        <w:t xml:space="preserve">Studenten </w:t>
      </w:r>
      <w:r w:rsidR="00476E9D">
        <w:t>holder seg rolig (</w:t>
      </w:r>
      <w:r w:rsidR="00476E9D">
        <w:rPr>
          <w:i/>
          <w:color w:val="FF0000"/>
        </w:rPr>
        <w:t xml:space="preserve">har en </w:t>
      </w:r>
      <w:r w:rsidR="00476E9D" w:rsidRPr="00E94610">
        <w:rPr>
          <w:i/>
          <w:color w:val="FF0000"/>
        </w:rPr>
        <w:t xml:space="preserve">tydelig </w:t>
      </w:r>
      <w:r w:rsidR="00476E9D">
        <w:rPr>
          <w:i/>
          <w:color w:val="FF0000"/>
        </w:rPr>
        <w:t xml:space="preserve">men ydmyk kommunikasjon) </w:t>
      </w:r>
      <w:r w:rsidR="00476E9D">
        <w:t xml:space="preserve">og </w:t>
      </w:r>
      <w:r w:rsidR="00E94610">
        <w:t xml:space="preserve">stiller seg bak hode til pasienten samtidig som hun </w:t>
      </w:r>
      <w:r w:rsidR="009C0982">
        <w:t xml:space="preserve">ber veilederen skrur opp oxygen. Hun </w:t>
      </w:r>
      <w:r w:rsidR="00E94610">
        <w:t>kobler ifra remifentanil slange og starter antibiotikabehandling (</w:t>
      </w:r>
      <w:r w:rsidR="00E94610" w:rsidRPr="00E94610">
        <w:rPr>
          <w:i/>
          <w:color w:val="FF0000"/>
        </w:rPr>
        <w:t>løser flere opgaver samtidig</w:t>
      </w:r>
      <w:r w:rsidR="00E94610">
        <w:t>). Praksisveilederen roer seg når han ser at hun har kontroll nå og de samarbeide</w:t>
      </w:r>
      <w:r w:rsidR="00476E9D">
        <w:t>r</w:t>
      </w:r>
      <w:r w:rsidR="00E94610">
        <w:t xml:space="preserve"> godt. </w:t>
      </w:r>
    </w:p>
    <w:p w14:paraId="66985619" w14:textId="4189E4EB" w:rsidR="00476E9D" w:rsidRDefault="00476E9D" w:rsidP="003C7195">
      <w:pPr>
        <w:spacing w:before="0"/>
      </w:pPr>
      <w:r>
        <w:t xml:space="preserve">Studenten legger plutselig merke til at pasienten er </w:t>
      </w:r>
      <w:r w:rsidR="009C0982">
        <w:t xml:space="preserve">litt </w:t>
      </w:r>
      <w:r>
        <w:t>rødflammet på brystkasse og halsen og påpeker det for veilederen (</w:t>
      </w:r>
      <w:r w:rsidRPr="00476E9D">
        <w:rPr>
          <w:i/>
          <w:color w:val="FF0000"/>
        </w:rPr>
        <w:t>kan det være en allergisk reaksjon?</w:t>
      </w:r>
      <w:r>
        <w:t>)</w:t>
      </w:r>
      <w:r w:rsidR="009C0982">
        <w:t>. Vurderer høyt med veilederen hva som bør gjøres (</w:t>
      </w:r>
      <w:r w:rsidR="009C0982" w:rsidRPr="009C0982">
        <w:rPr>
          <w:i/>
          <w:color w:val="FF0000"/>
        </w:rPr>
        <w:t>bra kommunikasjon, beslutningstaking</w:t>
      </w:r>
      <w:r w:rsidR="009C0982">
        <w:t>) og se på endringer på skopet (</w:t>
      </w:r>
      <w:r w:rsidR="009C0982" w:rsidRPr="007D3F21">
        <w:rPr>
          <w:i/>
          <w:color w:val="FF0000"/>
        </w:rPr>
        <w:t>økt puls</w:t>
      </w:r>
      <w:r w:rsidR="007D3F21" w:rsidRPr="007D3F21">
        <w:rPr>
          <w:i/>
          <w:color w:val="FF0000"/>
        </w:rPr>
        <w:t xml:space="preserve"> og luftveistrykk</w:t>
      </w:r>
      <w:r w:rsidR="009C0982" w:rsidRPr="007D3F21">
        <w:rPr>
          <w:i/>
          <w:color w:val="FF0000"/>
        </w:rPr>
        <w:t>, lett fall i BT og SpO2</w:t>
      </w:r>
      <w:r w:rsidR="009C0982">
        <w:t xml:space="preserve">). De kommer raskt i gang med tiltak </w:t>
      </w:r>
      <w:r w:rsidR="009C0982">
        <w:softHyphen/>
        <w:t>- stopper antibiotikainfusjon, skur opp oxygen til 100%, tippe bordet og gi et væskestøt</w:t>
      </w:r>
      <w:r w:rsidR="007D3F21">
        <w:t>, vurderer pressorbehov –efedrin/adrenalin? (</w:t>
      </w:r>
      <w:r w:rsidR="009C0982" w:rsidRPr="009C0982">
        <w:rPr>
          <w:i/>
          <w:color w:val="FF0000"/>
        </w:rPr>
        <w:t>gi tydelig beskjed om det hun gjør</w:t>
      </w:r>
      <w:r w:rsidR="009C0982">
        <w:t>), mens veilederen informerer anestesilegen.</w:t>
      </w:r>
      <w:r w:rsidR="007D3F21">
        <w:t xml:space="preserve"> Anestesilegen gir beskjed om å holde pasienten sovende (propofol)</w:t>
      </w:r>
      <w:r w:rsidR="008E53CF">
        <w:t>, gjøre klar steroider</w:t>
      </w:r>
      <w:r w:rsidR="007D3F21">
        <w:t xml:space="preserve">, hun kommer straks. Pasienten er nå i ferd med å stabilisere seg. </w:t>
      </w:r>
      <w:commentRangeEnd w:id="3"/>
      <w:r w:rsidR="00B157F9">
        <w:rPr>
          <w:rStyle w:val="CommentReference"/>
        </w:rPr>
        <w:commentReference w:id="3"/>
      </w:r>
    </w:p>
    <w:p w14:paraId="67227850" w14:textId="77777777" w:rsidR="007D3F21" w:rsidRDefault="007D3F21">
      <w:pPr>
        <w:ind w:left="720" w:hanging="720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br w:type="page"/>
      </w:r>
    </w:p>
    <w:p w14:paraId="7FE0AF57" w14:textId="3E629608" w:rsidR="007D3F21" w:rsidRDefault="007D3F21" w:rsidP="007D3F21">
      <w:pPr>
        <w:pStyle w:val="Heading3"/>
      </w:pPr>
      <w:r>
        <w:lastRenderedPageBreak/>
        <w:t>Operatørmanual</w:t>
      </w:r>
    </w:p>
    <w:tbl>
      <w:tblPr>
        <w:tblW w:w="85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1"/>
        <w:gridCol w:w="2126"/>
        <w:gridCol w:w="2410"/>
        <w:gridCol w:w="2268"/>
      </w:tblGrid>
      <w:tr w:rsidR="007D3F21" w14:paraId="38F8FC7F" w14:textId="77777777" w:rsidTr="007D3F21">
        <w:trPr>
          <w:trHeight w:val="699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402AC" w14:textId="77777777" w:rsidR="007D3F21" w:rsidRPr="000C15B1" w:rsidRDefault="007D3F21" w:rsidP="007D3F21">
            <w:pPr>
              <w:spacing w:before="0" w:after="0"/>
              <w:jc w:val="center"/>
              <w:rPr>
                <w:rFonts w:ascii="Georgia" w:hAnsi="Georgia"/>
                <w:b/>
                <w:lang w:val="da-DK" w:eastAsia="da-DK"/>
              </w:rPr>
            </w:pPr>
            <w:r>
              <w:br w:type="page"/>
            </w:r>
            <w:r w:rsidRPr="000C15B1">
              <w:rPr>
                <w:rFonts w:ascii="Georgia" w:hAnsi="Georgia"/>
                <w:b/>
              </w:rPr>
              <w:t>Kliniske tegn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74499" w14:textId="77777777" w:rsidR="007D3F21" w:rsidRPr="000C15B1" w:rsidRDefault="007D3F21" w:rsidP="007D3F21">
            <w:pPr>
              <w:spacing w:before="0" w:after="0"/>
              <w:jc w:val="center"/>
              <w:rPr>
                <w:rFonts w:ascii="Palatino Linotype" w:hAnsi="Palatino Linotype"/>
                <w:b/>
                <w:lang w:val="da-DK" w:eastAsia="da-DK"/>
              </w:rPr>
            </w:pPr>
            <w:r>
              <w:rPr>
                <w:rFonts w:ascii="Palatino Linotype" w:hAnsi="Palatino Linotype"/>
                <w:b/>
              </w:rPr>
              <w:t>Start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5953" w14:textId="77777777" w:rsidR="007D3F21" w:rsidRDefault="007D3F21" w:rsidP="007D3F21">
            <w:pPr>
              <w:spacing w:before="0" w:after="0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Under anafylaksi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2CAC0" w14:textId="77777777" w:rsidR="007D3F21" w:rsidRPr="000C15B1" w:rsidRDefault="007D3F21" w:rsidP="007D3F21">
            <w:pPr>
              <w:spacing w:before="0" w:after="0"/>
              <w:jc w:val="center"/>
              <w:rPr>
                <w:rFonts w:ascii="Palatino Linotype" w:hAnsi="Palatino Linotype"/>
                <w:b/>
                <w:lang w:val="da-DK" w:eastAsia="da-DK"/>
              </w:rPr>
            </w:pPr>
            <w:r>
              <w:rPr>
                <w:rFonts w:ascii="Palatino Linotype" w:hAnsi="Palatino Linotype"/>
                <w:b/>
              </w:rPr>
              <w:t>Ved korrekt behandling</w:t>
            </w:r>
          </w:p>
        </w:tc>
      </w:tr>
      <w:tr w:rsidR="007D3F21" w14:paraId="3D1A7257" w14:textId="77777777" w:rsidTr="007D3F21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B5852" w14:textId="77777777" w:rsidR="007D3F21" w:rsidRPr="000C15B1" w:rsidRDefault="007D3F21" w:rsidP="007D3F21">
            <w:pPr>
              <w:spacing w:before="0" w:after="0" w:line="240" w:lineRule="auto"/>
              <w:rPr>
                <w:rFonts w:ascii="Palatino Linotype" w:hAnsi="Palatino Linotype"/>
                <w:b/>
                <w:color w:val="C00000"/>
                <w:sz w:val="28"/>
                <w:szCs w:val="28"/>
              </w:rPr>
            </w:pPr>
            <w:r w:rsidRPr="000C15B1">
              <w:rPr>
                <w:rFonts w:ascii="Palatino Linotype" w:hAnsi="Palatino Linotype"/>
                <w:b/>
                <w:color w:val="C00000"/>
                <w:sz w:val="28"/>
                <w:szCs w:val="28"/>
              </w:rPr>
              <w:t>A</w:t>
            </w:r>
          </w:p>
          <w:p w14:paraId="3F7826DE" w14:textId="77777777" w:rsidR="007D3F21" w:rsidRPr="000C15B1" w:rsidRDefault="007D3F21" w:rsidP="008E53CF">
            <w:pPr>
              <w:spacing w:before="0"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Luftveier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EDC2" w14:textId="77777777" w:rsidR="007D3F21" w:rsidRDefault="007D3F21" w:rsidP="007D3F21">
            <w:pPr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40" w:lineRule="auto"/>
              <w:ind w:left="398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>Intubert</w:t>
            </w:r>
          </w:p>
          <w:p w14:paraId="36E926E2" w14:textId="77777777" w:rsidR="007D3F21" w:rsidRDefault="007D3F21" w:rsidP="007D3F21">
            <w:pPr>
              <w:spacing w:before="0" w:after="0" w:line="240" w:lineRule="auto"/>
              <w:ind w:left="432"/>
              <w:rPr>
                <w:rFonts w:ascii="Palatino Linotype" w:hAnsi="Palatino Linotype"/>
                <w:lang w:val="da-DK" w:eastAsia="da-D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8C3C" w14:textId="77777777" w:rsidR="007D3F21" w:rsidRDefault="007D3F21" w:rsidP="007D3F21">
            <w:pPr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40" w:lineRule="auto"/>
              <w:ind w:left="398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>Intubert</w:t>
            </w:r>
          </w:p>
          <w:p w14:paraId="41890B78" w14:textId="77777777" w:rsidR="007D3F21" w:rsidRDefault="008E53CF" w:rsidP="008E53CF">
            <w:pPr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40" w:lineRule="auto"/>
              <w:ind w:left="398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>Litt ø</w:t>
            </w:r>
            <w:r w:rsidR="007D3F21">
              <w:rPr>
                <w:rFonts w:ascii="Palatino Linotype" w:hAnsi="Palatino Linotype"/>
                <w:lang w:val="da-DK" w:eastAsia="da-DK"/>
              </w:rPr>
              <w:t>kt luftveis-trykk</w:t>
            </w:r>
          </w:p>
          <w:p w14:paraId="0361B55D" w14:textId="61604F39" w:rsidR="008E53CF" w:rsidRDefault="008E53CF" w:rsidP="008E53CF">
            <w:pPr>
              <w:tabs>
                <w:tab w:val="num" w:pos="720"/>
              </w:tabs>
              <w:spacing w:before="0" w:after="0" w:line="240" w:lineRule="auto"/>
              <w:ind w:left="398"/>
              <w:rPr>
                <w:rFonts w:ascii="Palatino Linotype" w:hAnsi="Palatino Linotype"/>
                <w:lang w:val="da-DK" w:eastAsia="da-D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62E9" w14:textId="77777777" w:rsidR="007D3F21" w:rsidRDefault="007D3F21" w:rsidP="007D3F21">
            <w:pPr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40" w:lineRule="auto"/>
              <w:ind w:left="398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 xml:space="preserve">Intubert </w:t>
            </w:r>
          </w:p>
        </w:tc>
      </w:tr>
      <w:tr w:rsidR="007D3F21" w14:paraId="4C8382BB" w14:textId="77777777" w:rsidTr="007D3F21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14A73" w14:textId="77777777" w:rsidR="007D3F21" w:rsidRDefault="007D3F21" w:rsidP="007D3F21">
            <w:pPr>
              <w:spacing w:before="0" w:after="0"/>
              <w:rPr>
                <w:rFonts w:ascii="Palatino Linotype" w:hAnsi="Palatino Linotype"/>
              </w:rPr>
            </w:pPr>
            <w:r w:rsidRPr="000C15B1">
              <w:rPr>
                <w:rFonts w:ascii="Palatino Linotype" w:hAnsi="Palatino Linotype"/>
                <w:b/>
                <w:color w:val="C00000"/>
                <w:sz w:val="28"/>
                <w:szCs w:val="28"/>
              </w:rPr>
              <w:t>B</w:t>
            </w:r>
            <w:r>
              <w:rPr>
                <w:rFonts w:ascii="Palatino Linotype" w:hAnsi="Palatino Linotype"/>
              </w:rPr>
              <w:t xml:space="preserve"> </w:t>
            </w:r>
          </w:p>
          <w:p w14:paraId="58B1E542" w14:textId="77777777" w:rsidR="007D3F21" w:rsidRDefault="007D3F21" w:rsidP="007D3F21">
            <w:pPr>
              <w:spacing w:before="0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</w:rPr>
              <w:t>Respirasjon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F9C1" w14:textId="77777777" w:rsidR="007D3F21" w:rsidRDefault="007D3F21" w:rsidP="007D3F21">
            <w:pPr>
              <w:pStyle w:val="ListParagraph"/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40" w:lineRule="auto"/>
              <w:ind w:left="398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>Ventilert</w:t>
            </w:r>
          </w:p>
          <w:p w14:paraId="28DE46B8" w14:textId="77777777" w:rsidR="007D3F21" w:rsidRPr="00D913C3" w:rsidRDefault="007D3F21" w:rsidP="007D3F21">
            <w:pPr>
              <w:pStyle w:val="ListParagraph"/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40" w:lineRule="auto"/>
              <w:ind w:left="398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>SaO</w:t>
            </w:r>
            <w:r w:rsidRPr="00B57E36">
              <w:rPr>
                <w:rFonts w:ascii="Palatino Linotype" w:hAnsi="Palatino Linotype"/>
                <w:vertAlign w:val="subscript"/>
                <w:lang w:val="da-DK" w:eastAsia="da-DK"/>
              </w:rPr>
              <w:t>2</w:t>
            </w:r>
            <w:r>
              <w:rPr>
                <w:rFonts w:ascii="Palatino Linotype" w:hAnsi="Palatino Linotype"/>
                <w:lang w:val="da-DK" w:eastAsia="da-DK"/>
              </w:rPr>
              <w:t xml:space="preserve"> 99%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C001" w14:textId="6834B853" w:rsidR="007D3F21" w:rsidRDefault="007D3F21" w:rsidP="007D3F21">
            <w:pPr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40" w:lineRule="auto"/>
              <w:ind w:left="398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 xml:space="preserve">Lett </w:t>
            </w:r>
            <w:r w:rsidR="008E53CF">
              <w:rPr>
                <w:rFonts w:ascii="Palatino Linotype" w:hAnsi="Palatino Linotype"/>
                <w:lang w:val="da-DK" w:eastAsia="da-DK"/>
              </w:rPr>
              <w:t>stridor</w:t>
            </w:r>
          </w:p>
          <w:p w14:paraId="5F11EB49" w14:textId="3A25506C" w:rsidR="007D3F21" w:rsidRDefault="007D3F21" w:rsidP="007D3F21">
            <w:pPr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40" w:lineRule="auto"/>
              <w:ind w:left="398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>SaO</w:t>
            </w:r>
            <w:r w:rsidRPr="00741585">
              <w:rPr>
                <w:rFonts w:ascii="Palatino Linotype" w:hAnsi="Palatino Linotype"/>
                <w:vertAlign w:val="subscript"/>
                <w:lang w:val="da-DK" w:eastAsia="da-DK"/>
              </w:rPr>
              <w:t>2</w:t>
            </w:r>
            <w:r>
              <w:rPr>
                <w:rFonts w:ascii="Palatino Linotype" w:hAnsi="Palatino Linotype"/>
                <w:lang w:val="da-DK" w:eastAsia="da-DK"/>
              </w:rPr>
              <w:t xml:space="preserve"> </w:t>
            </w:r>
            <w:r>
              <w:rPr>
                <w:lang w:val="da-DK" w:eastAsia="da-DK"/>
              </w:rPr>
              <w:t>↓</w:t>
            </w:r>
            <w:r w:rsidR="008E53CF">
              <w:rPr>
                <w:rFonts w:ascii="Palatino Linotype" w:hAnsi="Palatino Linotype"/>
                <w:lang w:val="da-DK" w:eastAsia="da-DK"/>
              </w:rPr>
              <w:t>90</w:t>
            </w:r>
            <w:r>
              <w:rPr>
                <w:rFonts w:ascii="Palatino Linotype" w:hAnsi="Palatino Linotype"/>
                <w:lang w:val="da-DK" w:eastAsia="da-DK"/>
              </w:rPr>
              <w:t>%</w:t>
            </w:r>
          </w:p>
          <w:p w14:paraId="4D7C3259" w14:textId="44E20CAD" w:rsidR="007D3F21" w:rsidRDefault="007D3F21" w:rsidP="007D3F21">
            <w:pPr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40" w:lineRule="auto"/>
              <w:ind w:left="398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>EtCO</w:t>
            </w:r>
            <w:r w:rsidRPr="003B4077">
              <w:rPr>
                <w:rFonts w:ascii="Palatino Linotype" w:hAnsi="Palatino Linotype"/>
                <w:vertAlign w:val="subscript"/>
                <w:lang w:val="da-DK" w:eastAsia="da-DK"/>
              </w:rPr>
              <w:t>2</w:t>
            </w:r>
            <w:r>
              <w:rPr>
                <w:rFonts w:ascii="Palatino Linotype" w:hAnsi="Palatino Linotype"/>
                <w:lang w:val="da-DK" w:eastAsia="da-DK"/>
              </w:rPr>
              <w:t xml:space="preserve"> </w:t>
            </w:r>
            <w:r>
              <w:rPr>
                <w:lang w:val="da-DK" w:eastAsia="da-DK"/>
              </w:rPr>
              <w:t>↑</w:t>
            </w:r>
            <w:r w:rsidR="008E53CF">
              <w:rPr>
                <w:rFonts w:ascii="Palatino Linotype" w:hAnsi="Palatino Linotype"/>
                <w:lang w:val="da-DK" w:eastAsia="da-DK"/>
              </w:rPr>
              <w:t>5</w:t>
            </w:r>
            <w:r>
              <w:rPr>
                <w:rFonts w:ascii="Palatino Linotype" w:hAnsi="Palatino Linotype"/>
                <w:lang w:val="da-DK" w:eastAsia="da-DK"/>
              </w:rPr>
              <w:t>,5%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7093" w14:textId="77777777" w:rsidR="007D3F21" w:rsidRDefault="007D3F21" w:rsidP="007D3F21">
            <w:pPr>
              <w:pStyle w:val="ListParagraph"/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40" w:lineRule="auto"/>
              <w:ind w:left="398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>Ventilert</w:t>
            </w:r>
          </w:p>
          <w:p w14:paraId="2F7F94FD" w14:textId="77777777" w:rsidR="007D3F21" w:rsidRDefault="007D3F21" w:rsidP="007D3F21">
            <w:pPr>
              <w:pStyle w:val="ListParagraph"/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40" w:lineRule="auto"/>
              <w:ind w:left="398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>SaO</w:t>
            </w:r>
            <w:r w:rsidRPr="00B57E36">
              <w:rPr>
                <w:rFonts w:ascii="Palatino Linotype" w:hAnsi="Palatino Linotype"/>
                <w:vertAlign w:val="subscript"/>
                <w:lang w:val="da-DK" w:eastAsia="da-DK"/>
              </w:rPr>
              <w:t>2</w:t>
            </w:r>
            <w:r>
              <w:rPr>
                <w:rFonts w:ascii="Palatino Linotype" w:hAnsi="Palatino Linotype"/>
                <w:lang w:val="da-DK" w:eastAsia="da-DK"/>
              </w:rPr>
              <w:t xml:space="preserve"> 95%</w:t>
            </w:r>
          </w:p>
        </w:tc>
      </w:tr>
      <w:tr w:rsidR="007D3F21" w14:paraId="46204705" w14:textId="77777777" w:rsidTr="007D3F21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B0B16" w14:textId="77777777" w:rsidR="007D3F21" w:rsidRDefault="007D3F21" w:rsidP="007D3F21">
            <w:pPr>
              <w:spacing w:before="0" w:after="0"/>
              <w:rPr>
                <w:rFonts w:ascii="Palatino Linotype" w:hAnsi="Palatino Linotype"/>
                <w:b/>
                <w:color w:val="C00000"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color w:val="C00000"/>
                <w:sz w:val="28"/>
                <w:szCs w:val="28"/>
              </w:rPr>
              <w:t xml:space="preserve">C </w:t>
            </w:r>
          </w:p>
          <w:p w14:paraId="30252BF3" w14:textId="77777777" w:rsidR="007D3F21" w:rsidRDefault="007D3F21" w:rsidP="007D3F21">
            <w:pPr>
              <w:spacing w:before="0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</w:rPr>
              <w:t>Sirkulasjon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E4EB" w14:textId="484C78DB" w:rsidR="007D3F21" w:rsidRDefault="007D3F21" w:rsidP="007D3F21">
            <w:pPr>
              <w:numPr>
                <w:ilvl w:val="0"/>
                <w:numId w:val="4"/>
              </w:numPr>
              <w:tabs>
                <w:tab w:val="clear" w:pos="576"/>
                <w:tab w:val="num" w:pos="-66"/>
                <w:tab w:val="num" w:pos="720"/>
              </w:tabs>
              <w:spacing w:before="0" w:after="0" w:line="240" w:lineRule="auto"/>
              <w:ind w:left="432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>84/</w:t>
            </w:r>
            <w:r w:rsidR="008E53CF">
              <w:rPr>
                <w:rFonts w:ascii="Palatino Linotype" w:hAnsi="Palatino Linotype"/>
                <w:lang w:val="da-DK" w:eastAsia="da-DK"/>
              </w:rPr>
              <w:t>60</w:t>
            </w:r>
          </w:p>
          <w:p w14:paraId="1F41C478" w14:textId="77777777" w:rsidR="007D3F21" w:rsidRDefault="007D3F21" w:rsidP="007D3F21">
            <w:pPr>
              <w:numPr>
                <w:ilvl w:val="0"/>
                <w:numId w:val="4"/>
              </w:numPr>
              <w:tabs>
                <w:tab w:val="clear" w:pos="576"/>
                <w:tab w:val="num" w:pos="-66"/>
                <w:tab w:val="num" w:pos="720"/>
              </w:tabs>
              <w:spacing w:before="0" w:after="0" w:line="240" w:lineRule="auto"/>
              <w:ind w:left="432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>Puls 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F2CE" w14:textId="04DF58E6" w:rsidR="007D3F21" w:rsidRDefault="008E53CF" w:rsidP="007D3F21">
            <w:pPr>
              <w:numPr>
                <w:ilvl w:val="0"/>
                <w:numId w:val="4"/>
              </w:numPr>
              <w:tabs>
                <w:tab w:val="clear" w:pos="576"/>
                <w:tab w:val="num" w:pos="-66"/>
                <w:tab w:val="num" w:pos="720"/>
              </w:tabs>
              <w:spacing w:before="0" w:after="0" w:line="240" w:lineRule="auto"/>
              <w:ind w:left="432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>BT 74/48</w:t>
            </w:r>
            <w:r w:rsidR="007D3F21">
              <w:rPr>
                <w:lang w:val="da-DK" w:eastAsia="da-DK"/>
              </w:rPr>
              <w:t>↓</w:t>
            </w:r>
          </w:p>
          <w:p w14:paraId="59E1A00D" w14:textId="7FDFE5D1" w:rsidR="007D3F21" w:rsidRDefault="007D3F21" w:rsidP="007D3F21">
            <w:pPr>
              <w:numPr>
                <w:ilvl w:val="0"/>
                <w:numId w:val="4"/>
              </w:numPr>
              <w:tabs>
                <w:tab w:val="clear" w:pos="576"/>
                <w:tab w:val="num" w:pos="-66"/>
                <w:tab w:val="num" w:pos="720"/>
              </w:tabs>
              <w:spacing w:before="0" w:after="0" w:line="240" w:lineRule="auto"/>
              <w:ind w:left="432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 xml:space="preserve">Puls </w:t>
            </w:r>
            <w:r w:rsidR="008E53CF">
              <w:rPr>
                <w:rFonts w:ascii="Palatino Linotype" w:hAnsi="Palatino Linotype"/>
                <w:lang w:val="da-DK" w:eastAsia="da-DK"/>
              </w:rPr>
              <w:t>92</w:t>
            </w:r>
            <w:r>
              <w:rPr>
                <w:rFonts w:ascii="Palatino Linotype" w:hAnsi="Palatino Linotype"/>
                <w:lang w:val="da-DK" w:eastAsia="da-DK"/>
              </w:rPr>
              <w:t xml:space="preserve"> </w:t>
            </w:r>
            <w:r>
              <w:rPr>
                <w:lang w:val="da-DK" w:eastAsia="da-DK"/>
              </w:rPr>
              <w:t>↑</w:t>
            </w:r>
          </w:p>
          <w:p w14:paraId="3FC5FD0C" w14:textId="77777777" w:rsidR="007D3F21" w:rsidRDefault="007D3F21" w:rsidP="007D3F21">
            <w:pPr>
              <w:spacing w:before="0" w:after="0" w:line="240" w:lineRule="auto"/>
              <w:ind w:left="432"/>
              <w:rPr>
                <w:rFonts w:ascii="Palatino Linotype" w:hAnsi="Palatino Linotype"/>
                <w:lang w:val="da-DK" w:eastAsia="da-D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8589" w14:textId="77777777" w:rsidR="007D3F21" w:rsidRDefault="007D3F21" w:rsidP="007D3F21">
            <w:pPr>
              <w:numPr>
                <w:ilvl w:val="0"/>
                <w:numId w:val="4"/>
              </w:numPr>
              <w:tabs>
                <w:tab w:val="clear" w:pos="576"/>
                <w:tab w:val="num" w:pos="-66"/>
                <w:tab w:val="num" w:pos="720"/>
              </w:tabs>
              <w:spacing w:before="0" w:after="0" w:line="240" w:lineRule="auto"/>
              <w:ind w:left="432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>BT 88/64</w:t>
            </w:r>
          </w:p>
          <w:p w14:paraId="1BD499E2" w14:textId="77777777" w:rsidR="007D3F21" w:rsidRPr="00AF70BD" w:rsidRDefault="007D3F21" w:rsidP="007D3F21">
            <w:pPr>
              <w:numPr>
                <w:ilvl w:val="0"/>
                <w:numId w:val="4"/>
              </w:numPr>
              <w:tabs>
                <w:tab w:val="clear" w:pos="576"/>
                <w:tab w:val="num" w:pos="-66"/>
                <w:tab w:val="num" w:pos="720"/>
              </w:tabs>
              <w:spacing w:before="0" w:after="0" w:line="240" w:lineRule="auto"/>
              <w:ind w:left="432"/>
              <w:rPr>
                <w:rFonts w:ascii="Palatino Linotype" w:hAnsi="Palatino Linotype"/>
                <w:lang w:val="da-DK" w:eastAsia="da-DK"/>
              </w:rPr>
            </w:pPr>
            <w:r w:rsidRPr="00AF70BD">
              <w:rPr>
                <w:rFonts w:ascii="Palatino Linotype" w:hAnsi="Palatino Linotype"/>
                <w:lang w:val="da-DK" w:eastAsia="da-DK"/>
              </w:rPr>
              <w:t xml:space="preserve">Puls </w:t>
            </w:r>
            <w:r>
              <w:rPr>
                <w:rFonts w:ascii="Palatino Linotype" w:hAnsi="Palatino Linotype"/>
                <w:lang w:val="da-DK" w:eastAsia="da-DK"/>
              </w:rPr>
              <w:t>66</w:t>
            </w:r>
          </w:p>
        </w:tc>
      </w:tr>
      <w:tr w:rsidR="007D3F21" w14:paraId="36D70E43" w14:textId="77777777" w:rsidTr="007D3F21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17570" w14:textId="77777777" w:rsidR="007D3F21" w:rsidRDefault="007D3F21" w:rsidP="007D3F21">
            <w:pPr>
              <w:spacing w:before="0"/>
              <w:rPr>
                <w:rFonts w:ascii="Palatino Linotype" w:hAnsi="Palatino Linotype"/>
                <w:lang w:val="da-DK" w:eastAsia="da-DK"/>
              </w:rPr>
            </w:pPr>
            <w:r w:rsidRPr="000C15B1">
              <w:rPr>
                <w:rFonts w:ascii="Palatino Linotype" w:hAnsi="Palatino Linotype"/>
                <w:b/>
                <w:color w:val="C00000"/>
                <w:sz w:val="28"/>
                <w:szCs w:val="28"/>
              </w:rPr>
              <w:t xml:space="preserve">D </w:t>
            </w:r>
            <w:r>
              <w:rPr>
                <w:rFonts w:ascii="Palatino Linotype" w:hAnsi="Palatino Linotype"/>
              </w:rPr>
              <w:t>Bevissthets-nivå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35BC" w14:textId="77777777" w:rsidR="007D3F21" w:rsidRDefault="007D3F21" w:rsidP="007D3F21">
            <w:pPr>
              <w:pStyle w:val="ListParagraph"/>
              <w:numPr>
                <w:ilvl w:val="0"/>
                <w:numId w:val="5"/>
              </w:numPr>
              <w:spacing w:before="0" w:after="0" w:line="240" w:lineRule="auto"/>
              <w:ind w:left="357" w:hanging="357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>Sove</w:t>
            </w:r>
          </w:p>
          <w:p w14:paraId="2301444A" w14:textId="77777777" w:rsidR="007D3F21" w:rsidRDefault="007D3F21" w:rsidP="007D3F21">
            <w:pPr>
              <w:pStyle w:val="ListParagraph"/>
              <w:numPr>
                <w:ilvl w:val="0"/>
                <w:numId w:val="5"/>
              </w:numPr>
              <w:spacing w:before="0" w:after="0" w:line="240" w:lineRule="auto"/>
              <w:ind w:left="357" w:hanging="357"/>
              <w:rPr>
                <w:rFonts w:ascii="Palatino Linotype" w:hAnsi="Palatino Linotype"/>
                <w:lang w:val="da-DK" w:eastAsia="da-DK"/>
              </w:rPr>
            </w:pPr>
            <w:r w:rsidRPr="00D913C3">
              <w:rPr>
                <w:rFonts w:ascii="Palatino Linotype" w:hAnsi="Palatino Linotype"/>
                <w:lang w:val="da-DK" w:eastAsia="da-DK"/>
              </w:rPr>
              <w:t>Øyene lukket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A04E" w14:textId="77777777" w:rsidR="007D3F21" w:rsidRDefault="007D3F21" w:rsidP="007D3F21">
            <w:pPr>
              <w:pStyle w:val="ListParagraph"/>
              <w:numPr>
                <w:ilvl w:val="0"/>
                <w:numId w:val="5"/>
              </w:numPr>
              <w:spacing w:before="0" w:after="0" w:line="240" w:lineRule="auto"/>
              <w:ind w:left="357" w:hanging="357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 xml:space="preserve">Sove </w:t>
            </w:r>
          </w:p>
          <w:p w14:paraId="27038683" w14:textId="77777777" w:rsidR="007D3F21" w:rsidRPr="00D913C3" w:rsidRDefault="007D3F21" w:rsidP="007D3F21">
            <w:pPr>
              <w:pStyle w:val="ListParagraph"/>
              <w:numPr>
                <w:ilvl w:val="0"/>
                <w:numId w:val="5"/>
              </w:numPr>
              <w:spacing w:before="0" w:after="0" w:line="240" w:lineRule="auto"/>
              <w:ind w:left="357" w:hanging="357"/>
              <w:rPr>
                <w:rFonts w:ascii="Palatino Linotype" w:hAnsi="Palatino Linotype"/>
                <w:lang w:val="da-DK" w:eastAsia="da-DK"/>
              </w:rPr>
            </w:pPr>
            <w:r w:rsidRPr="00D913C3">
              <w:rPr>
                <w:rFonts w:ascii="Palatino Linotype" w:hAnsi="Palatino Linotype"/>
                <w:lang w:val="da-DK" w:eastAsia="da-DK"/>
              </w:rPr>
              <w:t>Øyene lukket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0F95" w14:textId="77777777" w:rsidR="007D3F21" w:rsidRDefault="007D3F21" w:rsidP="007D3F21">
            <w:pPr>
              <w:pStyle w:val="ListParagraph"/>
              <w:numPr>
                <w:ilvl w:val="0"/>
                <w:numId w:val="5"/>
              </w:numPr>
              <w:spacing w:before="0" w:after="0" w:line="240" w:lineRule="auto"/>
              <w:ind w:left="357" w:hanging="357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>Sove</w:t>
            </w:r>
          </w:p>
          <w:p w14:paraId="79FE9640" w14:textId="77777777" w:rsidR="007D3F21" w:rsidRPr="00AF70BD" w:rsidRDefault="007D3F21" w:rsidP="007D3F21">
            <w:pPr>
              <w:pStyle w:val="ListParagraph"/>
              <w:numPr>
                <w:ilvl w:val="0"/>
                <w:numId w:val="5"/>
              </w:numPr>
              <w:spacing w:before="0" w:after="0" w:line="240" w:lineRule="auto"/>
              <w:ind w:left="357" w:hanging="357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>Øyene lukket</w:t>
            </w:r>
          </w:p>
        </w:tc>
      </w:tr>
      <w:tr w:rsidR="007D3F21" w14:paraId="04BD3510" w14:textId="77777777" w:rsidTr="007D3F21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AE14D" w14:textId="77777777" w:rsidR="007D3F21" w:rsidRDefault="007D3F21" w:rsidP="007D3F21">
            <w:pPr>
              <w:spacing w:before="0"/>
              <w:rPr>
                <w:rFonts w:ascii="Palatino Linotype" w:hAnsi="Palatino Linotype"/>
                <w:lang w:val="da-DK" w:eastAsia="da-DK"/>
              </w:rPr>
            </w:pPr>
            <w:r w:rsidRPr="00E62AFA">
              <w:rPr>
                <w:rFonts w:ascii="Palatino Linotype" w:hAnsi="Palatino Linotype"/>
                <w:b/>
                <w:color w:val="C00000"/>
                <w:sz w:val="28"/>
                <w:szCs w:val="28"/>
              </w:rPr>
              <w:t xml:space="preserve">E </w:t>
            </w:r>
            <w:r>
              <w:rPr>
                <w:rFonts w:ascii="Palatino Linotype" w:hAnsi="Palatino Linotype"/>
              </w:rPr>
              <w:t>Eksponering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3352" w14:textId="77777777" w:rsidR="007D3F21" w:rsidRPr="00232C79" w:rsidRDefault="007D3F21" w:rsidP="007D3F21">
            <w:pPr>
              <w:pStyle w:val="ListParagraph"/>
              <w:numPr>
                <w:ilvl w:val="0"/>
                <w:numId w:val="7"/>
              </w:numPr>
              <w:spacing w:before="0" w:after="0" w:line="240" w:lineRule="auto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>Varm, tørr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9D71" w14:textId="7DD4DD01" w:rsidR="007D3F21" w:rsidRDefault="008E53CF" w:rsidP="007D3F21">
            <w:pPr>
              <w:numPr>
                <w:ilvl w:val="0"/>
                <w:numId w:val="5"/>
              </w:numPr>
              <w:tabs>
                <w:tab w:val="num" w:pos="432"/>
              </w:tabs>
              <w:spacing w:before="0" w:after="0" w:line="240" w:lineRule="auto"/>
              <w:ind w:left="432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>Varm , s</w:t>
            </w:r>
            <w:r w:rsidR="007D3F21">
              <w:rPr>
                <w:rFonts w:ascii="Palatino Linotype" w:hAnsi="Palatino Linotype"/>
                <w:lang w:val="da-DK" w:eastAsia="da-DK"/>
              </w:rPr>
              <w:t>vett</w:t>
            </w:r>
          </w:p>
          <w:p w14:paraId="3F0FCAEC" w14:textId="77777777" w:rsidR="007D3F21" w:rsidRDefault="007D3F21" w:rsidP="007D3F21">
            <w:pPr>
              <w:numPr>
                <w:ilvl w:val="0"/>
                <w:numId w:val="5"/>
              </w:numPr>
              <w:tabs>
                <w:tab w:val="num" w:pos="432"/>
              </w:tabs>
              <w:spacing w:before="0" w:after="0" w:line="240" w:lineRule="auto"/>
              <w:ind w:left="432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>urticaria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9587" w14:textId="77777777" w:rsidR="007D3F21" w:rsidRDefault="007D3F21" w:rsidP="007D3F21">
            <w:pPr>
              <w:numPr>
                <w:ilvl w:val="0"/>
                <w:numId w:val="5"/>
              </w:numPr>
              <w:tabs>
                <w:tab w:val="num" w:pos="432"/>
              </w:tabs>
              <w:spacing w:before="0" w:after="0" w:line="240" w:lineRule="auto"/>
              <w:ind w:left="432"/>
              <w:rPr>
                <w:rFonts w:ascii="Palatino Linotype" w:hAnsi="Palatino Linotype"/>
                <w:lang w:val="da-DK" w:eastAsia="da-DK"/>
              </w:rPr>
            </w:pPr>
            <w:r>
              <w:rPr>
                <w:rFonts w:ascii="Palatino Linotype" w:hAnsi="Palatino Linotype"/>
                <w:lang w:val="da-DK" w:eastAsia="da-DK"/>
              </w:rPr>
              <w:t xml:space="preserve">Varm, tørr </w:t>
            </w:r>
          </w:p>
        </w:tc>
      </w:tr>
    </w:tbl>
    <w:p w14:paraId="306E72E0" w14:textId="77777777" w:rsidR="007D3F21" w:rsidRPr="007D3F21" w:rsidRDefault="007D3F21" w:rsidP="007D3F21"/>
    <w:sectPr w:rsidR="007D3F21" w:rsidRPr="007D3F21" w:rsidSect="00AF75AE">
      <w:footerReference w:type="default" r:id="rId9"/>
      <w:pgSz w:w="11907" w:h="16840" w:code="9"/>
      <w:pgMar w:top="1418" w:right="1418" w:bottom="1247" w:left="1701" w:header="680" w:footer="680" w:gutter="0"/>
      <w:cols w:space="708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Fiona Mary Flynn" w:date="2017-09-19T14:33:00Z" w:initials="FMF">
    <w:p w14:paraId="25D6E9E3" w14:textId="64CB2DEF" w:rsidR="008E53CF" w:rsidRDefault="008E53CF">
      <w:pPr>
        <w:pStyle w:val="CommentText"/>
      </w:pPr>
      <w:r>
        <w:rPr>
          <w:rStyle w:val="CommentReference"/>
        </w:rPr>
        <w:annotationRef/>
      </w:r>
      <w:r>
        <w:t>Oversiktsbilde. Et kamera som også viser at studenten har ryggen til operasjonsfeltet og er opptatt med noe annet.</w:t>
      </w:r>
    </w:p>
  </w:comment>
  <w:comment w:id="2" w:author="Fiona Mary Flynn" w:date="2017-09-19T13:44:00Z" w:initials="FMF">
    <w:p w14:paraId="1FAF9407" w14:textId="62239BDE" w:rsidR="00E94610" w:rsidRDefault="00E94610">
      <w:pPr>
        <w:pStyle w:val="CommentText"/>
      </w:pPr>
      <w:r>
        <w:rPr>
          <w:rStyle w:val="CommentReference"/>
        </w:rPr>
        <w:annotationRef/>
      </w:r>
      <w:r>
        <w:t>Behøver ikke å filme det – det må komme fram når han kommer inn</w:t>
      </w:r>
    </w:p>
  </w:comment>
  <w:comment w:id="3" w:author="Fiona Mary Flynn" w:date="2017-09-19T14:34:00Z" w:initials="FMF">
    <w:p w14:paraId="462600D0" w14:textId="03910690" w:rsidR="00B157F9" w:rsidRDefault="00B157F9">
      <w:pPr>
        <w:pStyle w:val="CommentText"/>
      </w:pPr>
      <w:r>
        <w:rPr>
          <w:rStyle w:val="CommentReference"/>
        </w:rPr>
        <w:annotationRef/>
      </w:r>
      <w:r>
        <w:t>Her skal det meste skje rundt hodeend til pasienten – nær kamera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5D6E9E3" w15:done="0"/>
  <w15:commentEx w15:paraId="1FAF9407" w15:done="0"/>
  <w15:commentEx w15:paraId="462600D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3FD3A" w14:textId="77777777" w:rsidR="004B1400" w:rsidRDefault="004B1400" w:rsidP="00AD76AA">
      <w:pPr>
        <w:spacing w:before="0" w:after="0" w:line="240" w:lineRule="auto"/>
      </w:pPr>
      <w:r>
        <w:separator/>
      </w:r>
    </w:p>
  </w:endnote>
  <w:endnote w:type="continuationSeparator" w:id="0">
    <w:p w14:paraId="15CD113B" w14:textId="77777777" w:rsidR="004B1400" w:rsidRDefault="004B1400" w:rsidP="00AD76A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2046080"/>
      <w:docPartObj>
        <w:docPartGallery w:val="Page Numbers (Bottom of Page)"/>
        <w:docPartUnique/>
      </w:docPartObj>
    </w:sdtPr>
    <w:sdtEndPr/>
    <w:sdtContent>
      <w:p w14:paraId="7BAC5484" w14:textId="6BE3EF6B" w:rsidR="00114853" w:rsidRDefault="0011485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412">
          <w:rPr>
            <w:noProof/>
          </w:rPr>
          <w:t>3</w:t>
        </w:r>
        <w:r>
          <w:fldChar w:fldCharType="end"/>
        </w:r>
      </w:p>
    </w:sdtContent>
  </w:sdt>
  <w:p w14:paraId="1D33396D" w14:textId="77777777" w:rsidR="00114853" w:rsidRDefault="00114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42303" w14:textId="77777777" w:rsidR="004B1400" w:rsidRDefault="004B1400" w:rsidP="00AD76AA">
      <w:pPr>
        <w:spacing w:before="0" w:after="0" w:line="240" w:lineRule="auto"/>
      </w:pPr>
      <w:r>
        <w:separator/>
      </w:r>
    </w:p>
  </w:footnote>
  <w:footnote w:type="continuationSeparator" w:id="0">
    <w:p w14:paraId="1CBC8E2B" w14:textId="77777777" w:rsidR="004B1400" w:rsidRDefault="004B1400" w:rsidP="00AD76A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1558A"/>
    <w:multiLevelType w:val="hybridMultilevel"/>
    <w:tmpl w:val="9CB08688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55C5B7A"/>
    <w:multiLevelType w:val="hybridMultilevel"/>
    <w:tmpl w:val="1E5C1430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5BA7258"/>
    <w:multiLevelType w:val="hybridMultilevel"/>
    <w:tmpl w:val="E20C8F44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C13B2C"/>
    <w:multiLevelType w:val="hybridMultilevel"/>
    <w:tmpl w:val="7B32B29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8D48E9"/>
    <w:multiLevelType w:val="hybridMultilevel"/>
    <w:tmpl w:val="B9740A66"/>
    <w:lvl w:ilvl="0" w:tplc="040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D44139"/>
    <w:multiLevelType w:val="hybridMultilevel"/>
    <w:tmpl w:val="CE56652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7C53D4"/>
    <w:multiLevelType w:val="hybridMultilevel"/>
    <w:tmpl w:val="5B121E12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EF66A74"/>
    <w:multiLevelType w:val="hybridMultilevel"/>
    <w:tmpl w:val="5C3862E2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F897D52"/>
    <w:multiLevelType w:val="hybridMultilevel"/>
    <w:tmpl w:val="1444F2B6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CC16E2"/>
    <w:multiLevelType w:val="hybridMultilevel"/>
    <w:tmpl w:val="3A58B368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7F94714"/>
    <w:multiLevelType w:val="hybridMultilevel"/>
    <w:tmpl w:val="FB9ACE3C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8626F09"/>
    <w:multiLevelType w:val="hybridMultilevel"/>
    <w:tmpl w:val="717C1990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C8E0BC9"/>
    <w:multiLevelType w:val="hybridMultilevel"/>
    <w:tmpl w:val="66380BD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A2C784E"/>
    <w:multiLevelType w:val="hybridMultilevel"/>
    <w:tmpl w:val="183E82C6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B0F675F"/>
    <w:multiLevelType w:val="hybridMultilevel"/>
    <w:tmpl w:val="FF9EF1A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D4361F9"/>
    <w:multiLevelType w:val="hybridMultilevel"/>
    <w:tmpl w:val="DFD69180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0A366F"/>
    <w:multiLevelType w:val="hybridMultilevel"/>
    <w:tmpl w:val="F01ABCF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3D86C0D"/>
    <w:multiLevelType w:val="hybridMultilevel"/>
    <w:tmpl w:val="F9F85A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72029"/>
    <w:multiLevelType w:val="hybridMultilevel"/>
    <w:tmpl w:val="D146F1FA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EA28E5"/>
    <w:multiLevelType w:val="hybridMultilevel"/>
    <w:tmpl w:val="1FAA35D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A1C4E6F"/>
    <w:multiLevelType w:val="hybridMultilevel"/>
    <w:tmpl w:val="D1B802EA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D35D8"/>
    <w:multiLevelType w:val="hybridMultilevel"/>
    <w:tmpl w:val="A0A8CDFE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C3A5A22"/>
    <w:multiLevelType w:val="hybridMultilevel"/>
    <w:tmpl w:val="28E89F82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7866D9"/>
    <w:multiLevelType w:val="hybridMultilevel"/>
    <w:tmpl w:val="1ADCE088"/>
    <w:lvl w:ilvl="0" w:tplc="04060001">
      <w:start w:val="1"/>
      <w:numFmt w:val="bullet"/>
      <w:lvlText w:val=""/>
      <w:lvlJc w:val="left"/>
      <w:pPr>
        <w:tabs>
          <w:tab w:val="num" w:pos="576"/>
        </w:tabs>
        <w:ind w:left="576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296"/>
        </w:tabs>
        <w:ind w:left="1296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016"/>
        </w:tabs>
        <w:ind w:left="2016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736"/>
        </w:tabs>
        <w:ind w:left="2736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456"/>
        </w:tabs>
        <w:ind w:left="3456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176"/>
        </w:tabs>
        <w:ind w:left="4176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896"/>
        </w:tabs>
        <w:ind w:left="4896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616"/>
        </w:tabs>
        <w:ind w:left="5616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336"/>
        </w:tabs>
        <w:ind w:left="6336" w:hanging="360"/>
      </w:pPr>
      <w:rPr>
        <w:rFonts w:ascii="Wingdings" w:hAnsi="Wingdings" w:hint="default"/>
      </w:rPr>
    </w:lvl>
  </w:abstractNum>
  <w:abstractNum w:abstractNumId="24" w15:restartNumberingAfterBreak="0">
    <w:nsid w:val="6AF349C5"/>
    <w:multiLevelType w:val="hybridMultilevel"/>
    <w:tmpl w:val="BC8248E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E950C30"/>
    <w:multiLevelType w:val="hybridMultilevel"/>
    <w:tmpl w:val="E0B4FCB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6764E7E"/>
    <w:multiLevelType w:val="hybridMultilevel"/>
    <w:tmpl w:val="70C46DF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3B6822"/>
    <w:multiLevelType w:val="hybridMultilevel"/>
    <w:tmpl w:val="446AEB34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6771D4"/>
    <w:multiLevelType w:val="hybridMultilevel"/>
    <w:tmpl w:val="309C1A84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BD278B3"/>
    <w:multiLevelType w:val="hybridMultilevel"/>
    <w:tmpl w:val="83B68434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3"/>
  </w:num>
  <w:num w:numId="4">
    <w:abstractNumId w:val="23"/>
  </w:num>
  <w:num w:numId="5">
    <w:abstractNumId w:val="20"/>
  </w:num>
  <w:num w:numId="6">
    <w:abstractNumId w:val="26"/>
  </w:num>
  <w:num w:numId="7">
    <w:abstractNumId w:val="4"/>
  </w:num>
  <w:num w:numId="8">
    <w:abstractNumId w:val="14"/>
  </w:num>
  <w:num w:numId="9">
    <w:abstractNumId w:val="21"/>
  </w:num>
  <w:num w:numId="10">
    <w:abstractNumId w:val="28"/>
  </w:num>
  <w:num w:numId="11">
    <w:abstractNumId w:val="10"/>
  </w:num>
  <w:num w:numId="12">
    <w:abstractNumId w:val="11"/>
  </w:num>
  <w:num w:numId="13">
    <w:abstractNumId w:val="5"/>
  </w:num>
  <w:num w:numId="14">
    <w:abstractNumId w:val="16"/>
  </w:num>
  <w:num w:numId="15">
    <w:abstractNumId w:val="6"/>
  </w:num>
  <w:num w:numId="16">
    <w:abstractNumId w:val="12"/>
  </w:num>
  <w:num w:numId="17">
    <w:abstractNumId w:val="13"/>
  </w:num>
  <w:num w:numId="18">
    <w:abstractNumId w:val="17"/>
  </w:num>
  <w:num w:numId="19">
    <w:abstractNumId w:val="19"/>
  </w:num>
  <w:num w:numId="20">
    <w:abstractNumId w:val="25"/>
  </w:num>
  <w:num w:numId="21">
    <w:abstractNumId w:val="24"/>
  </w:num>
  <w:num w:numId="22">
    <w:abstractNumId w:val="0"/>
  </w:num>
  <w:num w:numId="23">
    <w:abstractNumId w:val="7"/>
  </w:num>
  <w:num w:numId="24">
    <w:abstractNumId w:val="9"/>
  </w:num>
  <w:num w:numId="25">
    <w:abstractNumId w:val="1"/>
  </w:num>
  <w:num w:numId="26">
    <w:abstractNumId w:val="29"/>
  </w:num>
  <w:num w:numId="27">
    <w:abstractNumId w:val="8"/>
  </w:num>
  <w:num w:numId="28">
    <w:abstractNumId w:val="22"/>
  </w:num>
  <w:num w:numId="29">
    <w:abstractNumId w:val="27"/>
  </w:num>
  <w:num w:numId="3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iona Mary Flynn">
    <w15:presenceInfo w15:providerId="AD" w15:userId="S-1-5-21-2154340903-988353565-70429598-56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857"/>
    <w:rsid w:val="000166B8"/>
    <w:rsid w:val="000315BF"/>
    <w:rsid w:val="00045D4F"/>
    <w:rsid w:val="00047E76"/>
    <w:rsid w:val="00050BB0"/>
    <w:rsid w:val="000539EF"/>
    <w:rsid w:val="000605F5"/>
    <w:rsid w:val="00071908"/>
    <w:rsid w:val="00077244"/>
    <w:rsid w:val="00077776"/>
    <w:rsid w:val="000A0FEB"/>
    <w:rsid w:val="000A35D1"/>
    <w:rsid w:val="000C7DD0"/>
    <w:rsid w:val="000D1827"/>
    <w:rsid w:val="000D7ADF"/>
    <w:rsid w:val="000E05EF"/>
    <w:rsid w:val="000E705D"/>
    <w:rsid w:val="000F68F0"/>
    <w:rsid w:val="0011367C"/>
    <w:rsid w:val="00114853"/>
    <w:rsid w:val="001526F8"/>
    <w:rsid w:val="001568C5"/>
    <w:rsid w:val="001D6E65"/>
    <w:rsid w:val="001E2C20"/>
    <w:rsid w:val="001E61CA"/>
    <w:rsid w:val="001E7EF7"/>
    <w:rsid w:val="001F0CDD"/>
    <w:rsid w:val="001F7FE5"/>
    <w:rsid w:val="00206E51"/>
    <w:rsid w:val="00240E78"/>
    <w:rsid w:val="00253E23"/>
    <w:rsid w:val="002710EA"/>
    <w:rsid w:val="00271700"/>
    <w:rsid w:val="00274E72"/>
    <w:rsid w:val="002A1452"/>
    <w:rsid w:val="002A4B31"/>
    <w:rsid w:val="002B0D15"/>
    <w:rsid w:val="002B58AF"/>
    <w:rsid w:val="002C5EAD"/>
    <w:rsid w:val="002D4606"/>
    <w:rsid w:val="002D58B6"/>
    <w:rsid w:val="002F12CC"/>
    <w:rsid w:val="00303713"/>
    <w:rsid w:val="0034300E"/>
    <w:rsid w:val="00354ACF"/>
    <w:rsid w:val="00365C35"/>
    <w:rsid w:val="00375B0B"/>
    <w:rsid w:val="0038018E"/>
    <w:rsid w:val="00397104"/>
    <w:rsid w:val="003B25C2"/>
    <w:rsid w:val="003B48FE"/>
    <w:rsid w:val="003C0E4D"/>
    <w:rsid w:val="003C138B"/>
    <w:rsid w:val="003C7195"/>
    <w:rsid w:val="003E0929"/>
    <w:rsid w:val="00404E8A"/>
    <w:rsid w:val="0041165C"/>
    <w:rsid w:val="00412A08"/>
    <w:rsid w:val="00415A2E"/>
    <w:rsid w:val="004255AC"/>
    <w:rsid w:val="004333D5"/>
    <w:rsid w:val="00436918"/>
    <w:rsid w:val="00467DD8"/>
    <w:rsid w:val="00476E9D"/>
    <w:rsid w:val="00490592"/>
    <w:rsid w:val="004B1400"/>
    <w:rsid w:val="004C2FCA"/>
    <w:rsid w:val="004D12BC"/>
    <w:rsid w:val="004D3006"/>
    <w:rsid w:val="004D4B5C"/>
    <w:rsid w:val="004F129A"/>
    <w:rsid w:val="00501A46"/>
    <w:rsid w:val="00507374"/>
    <w:rsid w:val="005136D3"/>
    <w:rsid w:val="00514CDE"/>
    <w:rsid w:val="0052007D"/>
    <w:rsid w:val="00534E07"/>
    <w:rsid w:val="0056103A"/>
    <w:rsid w:val="0056245F"/>
    <w:rsid w:val="005859C1"/>
    <w:rsid w:val="005903C6"/>
    <w:rsid w:val="005A2532"/>
    <w:rsid w:val="005B0857"/>
    <w:rsid w:val="005B085A"/>
    <w:rsid w:val="005B310E"/>
    <w:rsid w:val="005C58E6"/>
    <w:rsid w:val="005D6643"/>
    <w:rsid w:val="00623894"/>
    <w:rsid w:val="00624F97"/>
    <w:rsid w:val="00625205"/>
    <w:rsid w:val="006322A7"/>
    <w:rsid w:val="00637056"/>
    <w:rsid w:val="006448A9"/>
    <w:rsid w:val="0065238F"/>
    <w:rsid w:val="006712A3"/>
    <w:rsid w:val="00671EE5"/>
    <w:rsid w:val="00674303"/>
    <w:rsid w:val="006760C9"/>
    <w:rsid w:val="006A1B22"/>
    <w:rsid w:val="006A7BC6"/>
    <w:rsid w:val="006C055D"/>
    <w:rsid w:val="006D22E4"/>
    <w:rsid w:val="006E17BA"/>
    <w:rsid w:val="006E254A"/>
    <w:rsid w:val="006F310D"/>
    <w:rsid w:val="006F64FF"/>
    <w:rsid w:val="00725B03"/>
    <w:rsid w:val="00731CAD"/>
    <w:rsid w:val="00736E1A"/>
    <w:rsid w:val="007414DD"/>
    <w:rsid w:val="00742E80"/>
    <w:rsid w:val="007451C7"/>
    <w:rsid w:val="007459FA"/>
    <w:rsid w:val="0074763D"/>
    <w:rsid w:val="00766D7C"/>
    <w:rsid w:val="00783416"/>
    <w:rsid w:val="00790387"/>
    <w:rsid w:val="00795E4C"/>
    <w:rsid w:val="007D3F21"/>
    <w:rsid w:val="007D6379"/>
    <w:rsid w:val="00823E15"/>
    <w:rsid w:val="0082783B"/>
    <w:rsid w:val="00830002"/>
    <w:rsid w:val="008469BD"/>
    <w:rsid w:val="00894018"/>
    <w:rsid w:val="008B7A05"/>
    <w:rsid w:val="008C508E"/>
    <w:rsid w:val="008C5477"/>
    <w:rsid w:val="008E53CF"/>
    <w:rsid w:val="008E5B3A"/>
    <w:rsid w:val="008F4356"/>
    <w:rsid w:val="008F6673"/>
    <w:rsid w:val="00900F65"/>
    <w:rsid w:val="00901C1E"/>
    <w:rsid w:val="00902FDD"/>
    <w:rsid w:val="00904408"/>
    <w:rsid w:val="0091069D"/>
    <w:rsid w:val="00913191"/>
    <w:rsid w:val="00917CB4"/>
    <w:rsid w:val="00946C9F"/>
    <w:rsid w:val="00953879"/>
    <w:rsid w:val="00955C53"/>
    <w:rsid w:val="009627B8"/>
    <w:rsid w:val="00974017"/>
    <w:rsid w:val="00975AEC"/>
    <w:rsid w:val="009841FC"/>
    <w:rsid w:val="0099695F"/>
    <w:rsid w:val="009B1785"/>
    <w:rsid w:val="009B60DD"/>
    <w:rsid w:val="009C0982"/>
    <w:rsid w:val="009F03B4"/>
    <w:rsid w:val="00A050FB"/>
    <w:rsid w:val="00A367C5"/>
    <w:rsid w:val="00A533D1"/>
    <w:rsid w:val="00A57904"/>
    <w:rsid w:val="00A62DB0"/>
    <w:rsid w:val="00A87266"/>
    <w:rsid w:val="00AC254D"/>
    <w:rsid w:val="00AD3511"/>
    <w:rsid w:val="00AD76AA"/>
    <w:rsid w:val="00AF75AE"/>
    <w:rsid w:val="00B02C33"/>
    <w:rsid w:val="00B157F9"/>
    <w:rsid w:val="00B17DA0"/>
    <w:rsid w:val="00B2615D"/>
    <w:rsid w:val="00B430D4"/>
    <w:rsid w:val="00B473C9"/>
    <w:rsid w:val="00B54DF3"/>
    <w:rsid w:val="00B66B14"/>
    <w:rsid w:val="00B82101"/>
    <w:rsid w:val="00BB5F94"/>
    <w:rsid w:val="00BC26D6"/>
    <w:rsid w:val="00BC5368"/>
    <w:rsid w:val="00BC65DD"/>
    <w:rsid w:val="00C10B95"/>
    <w:rsid w:val="00C41C66"/>
    <w:rsid w:val="00C43D50"/>
    <w:rsid w:val="00C57FE3"/>
    <w:rsid w:val="00C767EE"/>
    <w:rsid w:val="00CB64AB"/>
    <w:rsid w:val="00CB70C1"/>
    <w:rsid w:val="00CC5E6B"/>
    <w:rsid w:val="00CF611D"/>
    <w:rsid w:val="00D23C33"/>
    <w:rsid w:val="00D33997"/>
    <w:rsid w:val="00D35612"/>
    <w:rsid w:val="00D37889"/>
    <w:rsid w:val="00D42821"/>
    <w:rsid w:val="00D46718"/>
    <w:rsid w:val="00D66547"/>
    <w:rsid w:val="00D73F66"/>
    <w:rsid w:val="00DA6018"/>
    <w:rsid w:val="00DE70DC"/>
    <w:rsid w:val="00DE7D90"/>
    <w:rsid w:val="00E04BE3"/>
    <w:rsid w:val="00E23A84"/>
    <w:rsid w:val="00E254F4"/>
    <w:rsid w:val="00E41CCD"/>
    <w:rsid w:val="00E4316A"/>
    <w:rsid w:val="00E63A59"/>
    <w:rsid w:val="00E6752F"/>
    <w:rsid w:val="00E725F7"/>
    <w:rsid w:val="00E94610"/>
    <w:rsid w:val="00E95AA5"/>
    <w:rsid w:val="00EA5C4A"/>
    <w:rsid w:val="00EE39AB"/>
    <w:rsid w:val="00EE5930"/>
    <w:rsid w:val="00F047F6"/>
    <w:rsid w:val="00F101D2"/>
    <w:rsid w:val="00F15FBC"/>
    <w:rsid w:val="00F2520A"/>
    <w:rsid w:val="00F36CB2"/>
    <w:rsid w:val="00F37412"/>
    <w:rsid w:val="00F53B95"/>
    <w:rsid w:val="00F66649"/>
    <w:rsid w:val="00F714EC"/>
    <w:rsid w:val="00F830E5"/>
    <w:rsid w:val="00F92F5D"/>
    <w:rsid w:val="00F9538C"/>
    <w:rsid w:val="00F95C73"/>
    <w:rsid w:val="00FA0E4C"/>
    <w:rsid w:val="00FA1D56"/>
    <w:rsid w:val="00FA4870"/>
    <w:rsid w:val="00FB7766"/>
    <w:rsid w:val="00FC01A1"/>
    <w:rsid w:val="00FC19D6"/>
    <w:rsid w:val="00FD7E5B"/>
    <w:rsid w:val="00FF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13914E"/>
  <w15:docId w15:val="{08A71AA8-0F9D-42EA-AD93-926F2C65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nb-NO" w:eastAsia="en-US" w:bidi="ar-SA"/>
      </w:rPr>
    </w:rPrDefault>
    <w:pPrDefault>
      <w:pPr>
        <w:spacing w:before="360" w:after="480" w:line="360" w:lineRule="auto"/>
        <w:ind w:left="720" w:hanging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B5C"/>
    <w:pPr>
      <w:ind w:left="0" w:firstLine="0"/>
    </w:pPr>
    <w:rPr>
      <w:lang w:eastAsia="nb-NO"/>
    </w:rPr>
  </w:style>
  <w:style w:type="paragraph" w:styleId="Heading1">
    <w:name w:val="heading 1"/>
    <w:basedOn w:val="Normal"/>
    <w:next w:val="Normal"/>
    <w:link w:val="Heading1Char"/>
    <w:autoRedefine/>
    <w:qFormat/>
    <w:rsid w:val="00EA5C4A"/>
    <w:pPr>
      <w:keepNext/>
      <w:outlineLvl w:val="0"/>
    </w:pPr>
    <w:rPr>
      <w:rFonts w:ascii="Cambria" w:hAnsi="Cambria"/>
      <w:b/>
      <w:caps/>
      <w:color w:val="1F497D"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08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08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5C4A"/>
    <w:rPr>
      <w:rFonts w:ascii="Cambria" w:hAnsi="Cambria"/>
      <w:b/>
      <w:caps/>
      <w:color w:val="1F497D"/>
      <w:kern w:val="28"/>
      <w:sz w:val="28"/>
      <w:szCs w:val="24"/>
      <w:lang w:eastAsia="nb-NO"/>
    </w:rPr>
  </w:style>
  <w:style w:type="character" w:customStyle="1" w:styleId="Heading2Char">
    <w:name w:val="Heading 2 Char"/>
    <w:basedOn w:val="DefaultParagraphFont"/>
    <w:link w:val="Heading2"/>
    <w:uiPriority w:val="9"/>
    <w:rsid w:val="005B0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b-NO"/>
    </w:rPr>
  </w:style>
  <w:style w:type="character" w:customStyle="1" w:styleId="Heading3Char">
    <w:name w:val="Heading 3 Char"/>
    <w:basedOn w:val="DefaultParagraphFont"/>
    <w:link w:val="Heading3"/>
    <w:uiPriority w:val="9"/>
    <w:rsid w:val="005B0857"/>
    <w:rPr>
      <w:rFonts w:asciiTheme="majorHAnsi" w:eastAsiaTheme="majorEastAsia" w:hAnsiTheme="majorHAnsi" w:cstheme="majorBidi"/>
      <w:b/>
      <w:bCs/>
      <w:color w:val="4F81BD" w:themeColor="accent1"/>
      <w:szCs w:val="24"/>
      <w:lang w:eastAsia="nb-NO"/>
    </w:rPr>
  </w:style>
  <w:style w:type="paragraph" w:styleId="ListParagraph">
    <w:name w:val="List Paragraph"/>
    <w:basedOn w:val="Normal"/>
    <w:uiPriority w:val="34"/>
    <w:qFormat/>
    <w:rsid w:val="000E05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76A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6AA"/>
    <w:rPr>
      <w:szCs w:val="24"/>
      <w:lang w:eastAsia="nb-NO"/>
    </w:rPr>
  </w:style>
  <w:style w:type="paragraph" w:styleId="Footer">
    <w:name w:val="footer"/>
    <w:basedOn w:val="Normal"/>
    <w:link w:val="FooterChar"/>
    <w:uiPriority w:val="99"/>
    <w:unhideWhenUsed/>
    <w:rsid w:val="00AD76A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6AA"/>
    <w:rPr>
      <w:szCs w:val="24"/>
      <w:lang w:eastAsia="nb-NO"/>
    </w:rPr>
  </w:style>
  <w:style w:type="character" w:styleId="CommentReference">
    <w:name w:val="annotation reference"/>
    <w:basedOn w:val="DefaultParagraphFont"/>
    <w:uiPriority w:val="99"/>
    <w:semiHidden/>
    <w:unhideWhenUsed/>
    <w:rsid w:val="003037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371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3713"/>
    <w:rPr>
      <w:szCs w:val="24"/>
      <w:lang w:eastAsia="nb-N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37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713"/>
    <w:rPr>
      <w:b/>
      <w:bCs/>
      <w:sz w:val="20"/>
      <w:szCs w:val="24"/>
      <w:lang w:eastAsia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713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713"/>
    <w:rPr>
      <w:rFonts w:ascii="Lucida Grande" w:hAnsi="Lucida Grande"/>
      <w:sz w:val="18"/>
      <w:szCs w:val="18"/>
      <w:lang w:eastAsia="nb-NO"/>
    </w:rPr>
  </w:style>
  <w:style w:type="paragraph" w:styleId="Revision">
    <w:name w:val="Revision"/>
    <w:hidden/>
    <w:uiPriority w:val="99"/>
    <w:semiHidden/>
    <w:rsid w:val="00354ACF"/>
    <w:pPr>
      <w:spacing w:before="0" w:after="0" w:line="240" w:lineRule="auto"/>
      <w:ind w:left="0" w:firstLine="0"/>
    </w:pPr>
    <w:rPr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579</Words>
  <Characters>3070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Fiofly</dc:creator>
  <cp:lastModifiedBy>Fiona Mary Flynn</cp:lastModifiedBy>
  <cp:revision>7</cp:revision>
  <dcterms:created xsi:type="dcterms:W3CDTF">2017-09-19T11:33:00Z</dcterms:created>
  <dcterms:modified xsi:type="dcterms:W3CDTF">2021-03-05T10:45:00Z</dcterms:modified>
</cp:coreProperties>
</file>