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Readme: Descriptive data for USN Research Data Archive</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Dataset generated by [</w:t>
      </w:r>
      <w:r w:rsidR="00CA6654">
        <w:rPr>
          <w:rFonts w:ascii="Courier New" w:eastAsia="Times New Roman" w:hAnsi="Courier New" w:cs="Courier New"/>
          <w:sz w:val="20"/>
          <w:szCs w:val="20"/>
          <w:lang w:eastAsia="en-GB"/>
        </w:rPr>
        <w:t xml:space="preserve">Anke Benten, Hannah Cross </w:t>
      </w:r>
      <w:r w:rsidR="00DE2C28">
        <w:rPr>
          <w:rFonts w:ascii="Courier New" w:eastAsia="Times New Roman" w:hAnsi="Courier New" w:cs="Courier New"/>
          <w:sz w:val="20"/>
          <w:szCs w:val="20"/>
          <w:lang w:eastAsia="en-GB"/>
        </w:rPr>
        <w:t>&amp; Helga Veronica Tinnesand</w:t>
      </w: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GENERAL INFORMATION</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TITLE FOR THE DATASET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2E37CA">
        <w:rPr>
          <w:rFonts w:ascii="Courier New" w:eastAsia="Times New Roman" w:hAnsi="Courier New" w:cs="Courier New"/>
          <w:sz w:val="20"/>
          <w:szCs w:val="20"/>
          <w:lang w:eastAsia="en-GB"/>
        </w:rPr>
        <w:t>Beaver Distant Neighbours</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DE2C28"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INFORMATION ON PERSON</w:t>
      </w:r>
      <w:r w:rsidR="00CE445C" w:rsidRPr="00CE445C">
        <w:rPr>
          <w:rFonts w:ascii="Courier New" w:eastAsia="Times New Roman" w:hAnsi="Courier New" w:cs="Courier New"/>
          <w:sz w:val="20"/>
          <w:szCs w:val="20"/>
          <w:lang w:eastAsia="en-GB"/>
        </w:rPr>
        <w:t xml:space="preserve"> RESPONSIBLE FOR COLLECTING THE DATA</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CA6654">
        <w:rPr>
          <w:rFonts w:ascii="Courier New" w:eastAsia="Times New Roman" w:hAnsi="Courier New" w:cs="Courier New"/>
          <w:sz w:val="20"/>
          <w:szCs w:val="20"/>
          <w:lang w:eastAsia="en-GB"/>
        </w:rPr>
        <w:t>Anke Benten</w:t>
      </w:r>
      <w:r w:rsidRPr="00CE445C">
        <w:rPr>
          <w:rFonts w:ascii="Courier New" w:eastAsia="Times New Roman" w:hAnsi="Courier New" w:cs="Courier New"/>
          <w:sz w:val="20"/>
          <w:szCs w:val="20"/>
          <w:lang w:eastAsia="en-GB"/>
        </w:rPr>
        <w:tab/>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CA6654" w:rsidRPr="00CA6654">
        <w:rPr>
          <w:rFonts w:ascii="Courier New" w:eastAsia="Times New Roman" w:hAnsi="Courier New" w:cs="Courier New"/>
          <w:sz w:val="20"/>
          <w:szCs w:val="20"/>
          <w:lang w:val="en-US" w:eastAsia="en-GB"/>
        </w:rPr>
        <w:t>Wildlife Research Unit, Agricul</w:t>
      </w:r>
      <w:r w:rsidR="00CA6654">
        <w:rPr>
          <w:rFonts w:ascii="Courier New" w:eastAsia="Times New Roman" w:hAnsi="Courier New" w:cs="Courier New"/>
          <w:sz w:val="20"/>
          <w:szCs w:val="20"/>
          <w:lang w:val="en-US" w:eastAsia="en-GB"/>
        </w:rPr>
        <w:t xml:space="preserve">tural Centre Baden-Württemberg, </w:t>
      </w:r>
      <w:proofErr w:type="spellStart"/>
      <w:r w:rsidR="00CA6654" w:rsidRPr="00CA6654">
        <w:rPr>
          <w:rFonts w:ascii="Courier New" w:eastAsia="Times New Roman" w:hAnsi="Courier New" w:cs="Courier New"/>
          <w:sz w:val="20"/>
          <w:szCs w:val="20"/>
          <w:lang w:val="en-US" w:eastAsia="en-GB"/>
        </w:rPr>
        <w:t>Atzenberger</w:t>
      </w:r>
      <w:proofErr w:type="spellEnd"/>
      <w:r w:rsidR="00CA6654" w:rsidRPr="00CA6654">
        <w:rPr>
          <w:rFonts w:ascii="Courier New" w:eastAsia="Times New Roman" w:hAnsi="Courier New" w:cs="Courier New"/>
          <w:sz w:val="20"/>
          <w:szCs w:val="20"/>
          <w:lang w:val="en-US" w:eastAsia="en-GB"/>
        </w:rPr>
        <w:t xml:space="preserve"> </w:t>
      </w:r>
      <w:proofErr w:type="spellStart"/>
      <w:r w:rsidR="00CA6654" w:rsidRPr="00CA6654">
        <w:rPr>
          <w:rFonts w:ascii="Courier New" w:eastAsia="Times New Roman" w:hAnsi="Courier New" w:cs="Courier New"/>
          <w:sz w:val="20"/>
          <w:szCs w:val="20"/>
          <w:lang w:val="en-US" w:eastAsia="en-GB"/>
        </w:rPr>
        <w:t>Weg</w:t>
      </w:r>
      <w:proofErr w:type="spellEnd"/>
      <w:r w:rsidR="00CA6654" w:rsidRPr="00CA6654">
        <w:rPr>
          <w:rFonts w:ascii="Courier New" w:eastAsia="Times New Roman" w:hAnsi="Courier New" w:cs="Courier New"/>
          <w:sz w:val="20"/>
          <w:szCs w:val="20"/>
          <w:lang w:val="en-US" w:eastAsia="en-GB"/>
        </w:rPr>
        <w:t xml:space="preserve"> 99, 88326 </w:t>
      </w:r>
      <w:proofErr w:type="spellStart"/>
      <w:r w:rsidR="00CA6654" w:rsidRPr="00CA6654">
        <w:rPr>
          <w:rFonts w:ascii="Courier New" w:eastAsia="Times New Roman" w:hAnsi="Courier New" w:cs="Courier New"/>
          <w:sz w:val="20"/>
          <w:szCs w:val="20"/>
          <w:lang w:val="en-US" w:eastAsia="en-GB"/>
        </w:rPr>
        <w:t>Aulendorf</w:t>
      </w:r>
      <w:proofErr w:type="spellEnd"/>
      <w:r w:rsidR="00CA6654" w:rsidRPr="00CA6654">
        <w:rPr>
          <w:rFonts w:ascii="Courier New" w:eastAsia="Times New Roman" w:hAnsi="Courier New" w:cs="Courier New"/>
          <w:sz w:val="20"/>
          <w:szCs w:val="20"/>
          <w:lang w:val="en-US" w:eastAsia="en-GB"/>
        </w:rPr>
        <w:t>, Germany</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CA6654">
        <w:rPr>
          <w:rFonts w:ascii="Courier New" w:eastAsia="Times New Roman" w:hAnsi="Courier New" w:cs="Courier New"/>
          <w:sz w:val="20"/>
          <w:szCs w:val="20"/>
          <w:lang w:eastAsia="en-GB"/>
        </w:rPr>
        <w:t>abenten@gwdg.de</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DATE(S) OF DATA COLLECTION</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916C06">
        <w:rPr>
          <w:rFonts w:ascii="Courier New" w:eastAsia="Times New Roman" w:hAnsi="Courier New" w:cs="Courier New"/>
          <w:sz w:val="20"/>
          <w:szCs w:val="20"/>
          <w:lang w:eastAsia="en-GB"/>
        </w:rPr>
        <w:t xml:space="preserve">The </w:t>
      </w:r>
      <w:r w:rsidR="00A96724">
        <w:rPr>
          <w:rFonts w:ascii="Courier New" w:eastAsia="Times New Roman" w:hAnsi="Courier New" w:cs="Courier New"/>
          <w:sz w:val="20"/>
          <w:szCs w:val="20"/>
          <w:lang w:eastAsia="en-GB"/>
        </w:rPr>
        <w:t>samples were</w:t>
      </w:r>
      <w:r w:rsidR="00916C06">
        <w:rPr>
          <w:rFonts w:ascii="Courier New" w:eastAsia="Times New Roman" w:hAnsi="Courier New" w:cs="Courier New"/>
          <w:sz w:val="20"/>
          <w:szCs w:val="20"/>
          <w:lang w:eastAsia="en-GB"/>
        </w:rPr>
        <w:t xml:space="preserve"> collected as a part of Norwegian Beaver Project from </w:t>
      </w:r>
      <w:r w:rsidR="00CA6654">
        <w:rPr>
          <w:rFonts w:ascii="Courier New" w:eastAsia="Times New Roman" w:hAnsi="Courier New" w:cs="Courier New"/>
          <w:sz w:val="20"/>
          <w:szCs w:val="20"/>
          <w:lang w:eastAsia="en-GB"/>
        </w:rPr>
        <w:t>2012</w:t>
      </w:r>
      <w:r w:rsidR="00916C06">
        <w:rPr>
          <w:rFonts w:ascii="Courier New" w:eastAsia="Times New Roman" w:hAnsi="Courier New" w:cs="Courier New"/>
          <w:sz w:val="20"/>
          <w:szCs w:val="20"/>
          <w:lang w:eastAsia="en-GB"/>
        </w:rPr>
        <w:t xml:space="preserve"> – </w:t>
      </w:r>
      <w:r w:rsidR="00CA6654">
        <w:rPr>
          <w:rFonts w:ascii="Courier New" w:eastAsia="Times New Roman" w:hAnsi="Courier New" w:cs="Courier New"/>
          <w:sz w:val="20"/>
          <w:szCs w:val="20"/>
          <w:lang w:eastAsia="en-GB"/>
        </w:rPr>
        <w:t>2013</w:t>
      </w:r>
      <w:r w:rsidR="00A96724">
        <w:rPr>
          <w:rFonts w:ascii="Courier New" w:eastAsia="Times New Roman" w:hAnsi="Courier New" w:cs="Courier New"/>
          <w:sz w:val="20"/>
          <w:szCs w:val="20"/>
          <w:lang w:eastAsia="en-GB"/>
        </w:rPr>
        <w:t xml:space="preserve">. </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GEOGRAPHIC LOCATION(S) OF DATA COLLECTION</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916C06" w:rsidRPr="00916C06">
        <w:rPr>
          <w:rFonts w:ascii="Courier New" w:eastAsia="Times New Roman" w:hAnsi="Courier New" w:cs="Courier New"/>
          <w:sz w:val="20"/>
          <w:szCs w:val="20"/>
          <w:lang w:val="en-US" w:eastAsia="en-GB"/>
        </w:rPr>
        <w:t xml:space="preserve">The study area was located in </w:t>
      </w:r>
      <w:proofErr w:type="spellStart"/>
      <w:r w:rsidR="00916C06" w:rsidRPr="00916C06">
        <w:rPr>
          <w:rFonts w:ascii="Courier New" w:eastAsia="Times New Roman" w:hAnsi="Courier New" w:cs="Courier New"/>
          <w:sz w:val="20"/>
          <w:szCs w:val="20"/>
          <w:lang w:val="en-US" w:eastAsia="en-GB"/>
        </w:rPr>
        <w:t>Telemark</w:t>
      </w:r>
      <w:proofErr w:type="spellEnd"/>
      <w:r w:rsidR="00916C06" w:rsidRPr="00916C06">
        <w:rPr>
          <w:rFonts w:ascii="Courier New" w:eastAsia="Times New Roman" w:hAnsi="Courier New" w:cs="Courier New"/>
          <w:sz w:val="20"/>
          <w:szCs w:val="20"/>
          <w:lang w:val="en-US" w:eastAsia="en-GB"/>
        </w:rPr>
        <w:t xml:space="preserve"> County, in southeastern Norway, along the rivers </w:t>
      </w:r>
      <w:proofErr w:type="spellStart"/>
      <w:r w:rsidR="00916C06" w:rsidRPr="00916C06">
        <w:rPr>
          <w:rFonts w:ascii="Courier New" w:eastAsia="Times New Roman" w:hAnsi="Courier New" w:cs="Courier New"/>
          <w:sz w:val="20"/>
          <w:szCs w:val="20"/>
          <w:lang w:val="en-US" w:eastAsia="en-GB"/>
        </w:rPr>
        <w:t>Straumen</w:t>
      </w:r>
      <w:proofErr w:type="spellEnd"/>
      <w:r w:rsidR="00916C06" w:rsidRPr="00916C06">
        <w:rPr>
          <w:rFonts w:ascii="Courier New" w:eastAsia="Times New Roman" w:hAnsi="Courier New" w:cs="Courier New"/>
          <w:sz w:val="20"/>
          <w:szCs w:val="20"/>
          <w:lang w:val="en-US" w:eastAsia="en-GB"/>
        </w:rPr>
        <w:t xml:space="preserve"> (59</w:t>
      </w:r>
      <w:r w:rsidR="00916C06" w:rsidRPr="00916C06">
        <w:rPr>
          <w:rFonts w:ascii="Courier New" w:eastAsia="Times New Roman" w:hAnsi="Courier New" w:cs="Courier New"/>
          <w:sz w:val="20"/>
          <w:szCs w:val="20"/>
          <w:vertAlign w:val="superscript"/>
          <w:lang w:val="en-US" w:eastAsia="en-GB"/>
        </w:rPr>
        <w:t>°</w:t>
      </w:r>
      <w:r w:rsidR="00916C06" w:rsidRPr="00916C06">
        <w:rPr>
          <w:rFonts w:ascii="Courier New" w:eastAsia="Times New Roman" w:hAnsi="Courier New" w:cs="Courier New"/>
          <w:sz w:val="20"/>
          <w:szCs w:val="20"/>
          <w:lang w:val="en-US" w:eastAsia="en-GB"/>
        </w:rPr>
        <w:t xml:space="preserve"> 29’ N, 09</w:t>
      </w:r>
      <w:r w:rsidR="00916C06" w:rsidRPr="00916C06">
        <w:rPr>
          <w:rFonts w:ascii="Courier New" w:eastAsia="Times New Roman" w:hAnsi="Courier New" w:cs="Courier New"/>
          <w:sz w:val="20"/>
          <w:szCs w:val="20"/>
          <w:vertAlign w:val="superscript"/>
          <w:lang w:val="en-US" w:eastAsia="en-GB"/>
        </w:rPr>
        <w:t>°</w:t>
      </w:r>
      <w:r w:rsidR="00916C06" w:rsidRPr="00916C06">
        <w:rPr>
          <w:rFonts w:ascii="Courier New" w:eastAsia="Times New Roman" w:hAnsi="Courier New" w:cs="Courier New"/>
          <w:sz w:val="20"/>
          <w:szCs w:val="20"/>
          <w:lang w:val="en-US" w:eastAsia="en-GB"/>
        </w:rPr>
        <w:t xml:space="preserve"> 153’ E), </w:t>
      </w:r>
      <w:proofErr w:type="spellStart"/>
      <w:r w:rsidR="00916C06" w:rsidRPr="00916C06">
        <w:rPr>
          <w:rFonts w:ascii="Courier New" w:eastAsia="Times New Roman" w:hAnsi="Courier New" w:cs="Courier New"/>
          <w:sz w:val="20"/>
          <w:szCs w:val="20"/>
          <w:lang w:val="en-US" w:eastAsia="en-GB"/>
        </w:rPr>
        <w:t>Sauar</w:t>
      </w:r>
      <w:proofErr w:type="spellEnd"/>
      <w:r w:rsidR="00916C06" w:rsidRPr="00916C06">
        <w:rPr>
          <w:rFonts w:ascii="Courier New" w:eastAsia="Times New Roman" w:hAnsi="Courier New" w:cs="Courier New"/>
          <w:sz w:val="20"/>
          <w:szCs w:val="20"/>
          <w:lang w:val="en-US" w:eastAsia="en-GB"/>
        </w:rPr>
        <w:t xml:space="preserve"> (59</w:t>
      </w:r>
      <w:r w:rsidR="00916C06" w:rsidRPr="00916C06">
        <w:rPr>
          <w:rFonts w:ascii="Courier New" w:eastAsia="Times New Roman" w:hAnsi="Courier New" w:cs="Courier New"/>
          <w:sz w:val="20"/>
          <w:szCs w:val="20"/>
          <w:vertAlign w:val="superscript"/>
          <w:lang w:val="en-US" w:eastAsia="en-GB"/>
        </w:rPr>
        <w:t>°</w:t>
      </w:r>
      <w:r w:rsidR="00916C06" w:rsidRPr="00916C06">
        <w:rPr>
          <w:rFonts w:ascii="Courier New" w:eastAsia="Times New Roman" w:hAnsi="Courier New" w:cs="Courier New"/>
          <w:sz w:val="20"/>
          <w:szCs w:val="20"/>
          <w:lang w:val="en-US" w:eastAsia="en-GB"/>
        </w:rPr>
        <w:t xml:space="preserve"> 444’ N, 09</w:t>
      </w:r>
      <w:r w:rsidR="00916C06" w:rsidRPr="00916C06">
        <w:rPr>
          <w:rFonts w:ascii="Courier New" w:eastAsia="Times New Roman" w:hAnsi="Courier New" w:cs="Courier New"/>
          <w:sz w:val="20"/>
          <w:szCs w:val="20"/>
          <w:vertAlign w:val="superscript"/>
          <w:lang w:val="en-US" w:eastAsia="en-GB"/>
        </w:rPr>
        <w:t>°</w:t>
      </w:r>
      <w:r w:rsidR="00916C06" w:rsidRPr="00916C06">
        <w:rPr>
          <w:rFonts w:ascii="Courier New" w:eastAsia="Times New Roman" w:hAnsi="Courier New" w:cs="Courier New"/>
          <w:sz w:val="20"/>
          <w:szCs w:val="20"/>
          <w:lang w:val="en-US" w:eastAsia="en-GB"/>
        </w:rPr>
        <w:t xml:space="preserve"> 307’ E), and </w:t>
      </w:r>
      <w:proofErr w:type="spellStart"/>
      <w:r w:rsidR="00916C06" w:rsidRPr="00916C06">
        <w:rPr>
          <w:rFonts w:ascii="Courier New" w:eastAsia="Times New Roman" w:hAnsi="Courier New" w:cs="Courier New"/>
          <w:sz w:val="20"/>
          <w:szCs w:val="20"/>
          <w:lang w:val="en-US" w:eastAsia="en-GB"/>
        </w:rPr>
        <w:t>Gvarv</w:t>
      </w:r>
      <w:proofErr w:type="spellEnd"/>
      <w:r w:rsidR="00916C06" w:rsidRPr="00916C06">
        <w:rPr>
          <w:rFonts w:ascii="Courier New" w:eastAsia="Times New Roman" w:hAnsi="Courier New" w:cs="Courier New"/>
          <w:sz w:val="20"/>
          <w:szCs w:val="20"/>
          <w:lang w:val="en-US" w:eastAsia="en-GB"/>
        </w:rPr>
        <w:t xml:space="preserve"> (59</w:t>
      </w:r>
      <w:r w:rsidR="00916C06" w:rsidRPr="00916C06">
        <w:rPr>
          <w:rFonts w:ascii="Courier New" w:eastAsia="Times New Roman" w:hAnsi="Courier New" w:cs="Courier New"/>
          <w:sz w:val="20"/>
          <w:szCs w:val="20"/>
          <w:vertAlign w:val="superscript"/>
          <w:lang w:val="en-US" w:eastAsia="en-GB"/>
        </w:rPr>
        <w:t>°</w:t>
      </w:r>
      <w:r w:rsidR="00916C06" w:rsidRPr="00916C06">
        <w:rPr>
          <w:rFonts w:ascii="Courier New" w:eastAsia="Times New Roman" w:hAnsi="Courier New" w:cs="Courier New"/>
          <w:sz w:val="20"/>
          <w:szCs w:val="20"/>
          <w:lang w:val="en-US" w:eastAsia="en-GB"/>
        </w:rPr>
        <w:t xml:space="preserve"> 386’ N, 09</w:t>
      </w:r>
      <w:r w:rsidR="00916C06" w:rsidRPr="00916C06">
        <w:rPr>
          <w:rFonts w:ascii="Courier New" w:eastAsia="Times New Roman" w:hAnsi="Courier New" w:cs="Courier New"/>
          <w:sz w:val="20"/>
          <w:szCs w:val="20"/>
          <w:vertAlign w:val="superscript"/>
          <w:lang w:val="en-US" w:eastAsia="en-GB"/>
        </w:rPr>
        <w:t>°</w:t>
      </w:r>
      <w:r w:rsidR="00916C06" w:rsidRPr="00916C06">
        <w:rPr>
          <w:rFonts w:ascii="Courier New" w:eastAsia="Times New Roman" w:hAnsi="Courier New" w:cs="Courier New"/>
          <w:sz w:val="20"/>
          <w:szCs w:val="20"/>
          <w:lang w:val="en-US" w:eastAsia="en-GB"/>
        </w:rPr>
        <w:t xml:space="preserve"> 179 E)</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LANGUAGE</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r w:rsidR="00DE2C28">
        <w:rPr>
          <w:rFonts w:ascii="Courier New" w:eastAsia="Times New Roman" w:hAnsi="Courier New" w:cs="Courier New"/>
          <w:sz w:val="20"/>
          <w:szCs w:val="20"/>
          <w:lang w:eastAsia="en-GB"/>
        </w:rPr>
        <w:t>English</w:t>
      </w:r>
      <w:r w:rsidRPr="00CE445C">
        <w:rPr>
          <w:rFonts w:ascii="Courier New" w:eastAsia="Times New Roman" w:hAnsi="Courier New" w:cs="Courier New"/>
          <w:sz w:val="20"/>
          <w:szCs w:val="20"/>
          <w:lang w:eastAsia="en-GB"/>
        </w:rPr>
        <w:t xml:space="preserve">. </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FILE INFORMATION</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106C76" w:rsidRDefault="00106C76"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The files can be visualized in Microsoft Excel. For </w:t>
      </w:r>
      <w:r w:rsidR="00CA6654">
        <w:rPr>
          <w:rFonts w:ascii="Courier New" w:eastAsia="Times New Roman" w:hAnsi="Courier New" w:cs="Courier New"/>
          <w:sz w:val="20"/>
          <w:szCs w:val="20"/>
          <w:lang w:eastAsia="en-GB"/>
        </w:rPr>
        <w:t>statistical</w:t>
      </w:r>
      <w:r>
        <w:rPr>
          <w:rFonts w:ascii="Courier New" w:eastAsia="Times New Roman" w:hAnsi="Courier New" w:cs="Courier New"/>
          <w:sz w:val="20"/>
          <w:szCs w:val="20"/>
          <w:lang w:eastAsia="en-GB"/>
        </w:rPr>
        <w:t xml:space="preserve"> analysis, files are saved in </w:t>
      </w:r>
      <w:r w:rsidR="00CA6654">
        <w:rPr>
          <w:rFonts w:ascii="Courier New" w:eastAsia="Times New Roman" w:hAnsi="Courier New" w:cs="Courier New"/>
          <w:sz w:val="20"/>
          <w:szCs w:val="20"/>
          <w:lang w:eastAsia="en-GB"/>
        </w:rPr>
        <w:t>csv.</w:t>
      </w:r>
      <w:r w:rsidR="00E55FAE">
        <w:rPr>
          <w:rFonts w:ascii="Courier New" w:eastAsia="Times New Roman" w:hAnsi="Courier New" w:cs="Courier New"/>
          <w:sz w:val="20"/>
          <w:szCs w:val="20"/>
          <w:lang w:eastAsia="en-GB"/>
        </w:rPr>
        <w:t xml:space="preserve"> </w:t>
      </w:r>
      <w:proofErr w:type="gramStart"/>
      <w:r>
        <w:rPr>
          <w:rFonts w:ascii="Courier New" w:eastAsia="Times New Roman" w:hAnsi="Courier New" w:cs="Courier New"/>
          <w:sz w:val="20"/>
          <w:szCs w:val="20"/>
          <w:lang w:eastAsia="en-GB"/>
        </w:rPr>
        <w:t>format</w:t>
      </w:r>
      <w:proofErr w:type="gramEnd"/>
      <w:r>
        <w:rPr>
          <w:rFonts w:ascii="Courier New" w:eastAsia="Times New Roman" w:hAnsi="Courier New" w:cs="Courier New"/>
          <w:sz w:val="20"/>
          <w:szCs w:val="20"/>
          <w:lang w:eastAsia="en-GB"/>
        </w:rPr>
        <w:t xml:space="preserve">, to be used further in the software program </w:t>
      </w:r>
      <w:bookmarkStart w:id="0" w:name="_GoBack"/>
      <w:bookmarkEnd w:id="0"/>
      <w:r w:rsidR="00CA6654">
        <w:rPr>
          <w:rFonts w:ascii="Courier New" w:eastAsia="Times New Roman" w:hAnsi="Courier New" w:cs="Courier New"/>
          <w:sz w:val="20"/>
          <w:szCs w:val="20"/>
          <w:lang w:eastAsia="en-GB"/>
        </w:rPr>
        <w:t>R.</w:t>
      </w:r>
    </w:p>
    <w:p w:rsidR="00CE445C" w:rsidRPr="00CE445C" w:rsidRDefault="00CE445C" w:rsidP="00D1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 </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 xml:space="preserve">SHARING </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37F89"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37F89">
        <w:rPr>
          <w:rFonts w:ascii="Courier New" w:eastAsia="Times New Roman" w:hAnsi="Courier New" w:cs="Courier New"/>
          <w:sz w:val="20"/>
          <w:szCs w:val="20"/>
          <w:lang w:eastAsia="en-GB"/>
        </w:rPr>
        <w:t>ALL UPLOADED DATASETS HAV</w:t>
      </w:r>
      <w:r w:rsidR="00CA6654" w:rsidRPr="00C37F89">
        <w:rPr>
          <w:rFonts w:ascii="Courier New" w:eastAsia="Times New Roman" w:hAnsi="Courier New" w:cs="Courier New"/>
          <w:sz w:val="20"/>
          <w:szCs w:val="20"/>
          <w:lang w:eastAsia="en-GB"/>
        </w:rPr>
        <w:t>E THEIR OWN CITE AND SHARING SE</w:t>
      </w:r>
      <w:r w:rsidRPr="00C37F89">
        <w:rPr>
          <w:rFonts w:ascii="Courier New" w:eastAsia="Times New Roman" w:hAnsi="Courier New" w:cs="Courier New"/>
          <w:sz w:val="20"/>
          <w:szCs w:val="20"/>
          <w:lang w:eastAsia="en-GB"/>
        </w:rPr>
        <w:t xml:space="preserve">CTION IN </w:t>
      </w:r>
      <w:r w:rsidR="00E55FAE" w:rsidRPr="00C37F89">
        <w:rPr>
          <w:rFonts w:ascii="Courier New" w:eastAsia="Times New Roman" w:hAnsi="Courier New" w:cs="Courier New"/>
          <w:sz w:val="20"/>
          <w:szCs w:val="20"/>
          <w:lang w:eastAsia="en-GB"/>
        </w:rPr>
        <w:t>USN RESEARCH</w:t>
      </w:r>
      <w:r w:rsidRPr="00C37F89">
        <w:rPr>
          <w:rFonts w:ascii="Courier New" w:eastAsia="Times New Roman" w:hAnsi="Courier New" w:cs="Courier New"/>
          <w:sz w:val="20"/>
          <w:szCs w:val="20"/>
          <w:lang w:eastAsia="en-GB"/>
        </w:rPr>
        <w:t xml:space="preserve"> DATA ARCHIVE</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954708" w:rsidRDefault="0095470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lastRenderedPageBreak/>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METHODOLOGY</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E445C">
        <w:rPr>
          <w:rFonts w:ascii="Courier New" w:eastAsia="Times New Roman" w:hAnsi="Courier New" w:cs="Courier New"/>
          <w:sz w:val="20"/>
          <w:szCs w:val="20"/>
          <w:lang w:eastAsia="en-GB"/>
        </w:rPr>
        <w:t>DESCRIBE THE PROCESS OF COLLECTING AND GENERATING YOUR DATA</w:t>
      </w:r>
    </w:p>
    <w:p w:rsidR="00CE445C" w:rsidRP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A6654" w:rsidRDefault="00DF500B"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sidR="00CA6654" w:rsidRPr="00CA6654">
        <w:rPr>
          <w:rFonts w:ascii="Courier New" w:eastAsia="Times New Roman" w:hAnsi="Courier New" w:cs="Courier New"/>
          <w:sz w:val="20"/>
          <w:szCs w:val="20"/>
          <w:lang w:eastAsia="en-GB"/>
        </w:rPr>
        <w:t xml:space="preserve">Prior to collecting samples of castoreum and anal gland secretion, a beaver’s tail was lifted, the rectum emptied and the cloaca was rinsed with distilled water. Castoreum was collected by a rolling motion oriented downwards from the urinary bladder over the castor sacs and towards the cloaca. To squeeze out the anal gland secretion the papillae were pushed out of the anal gland separately. </w:t>
      </w:r>
      <w:r w:rsidR="00CA6654">
        <w:rPr>
          <w:rFonts w:ascii="Courier New" w:eastAsia="Times New Roman" w:hAnsi="Courier New" w:cs="Courier New"/>
          <w:sz w:val="20"/>
          <w:szCs w:val="20"/>
          <w:lang w:eastAsia="en-GB"/>
        </w:rPr>
        <w:t>The samples</w:t>
      </w:r>
      <w:r w:rsidR="00CA6654" w:rsidRPr="00CA6654">
        <w:rPr>
          <w:rFonts w:ascii="Courier New" w:eastAsia="Times New Roman" w:hAnsi="Courier New" w:cs="Courier New"/>
          <w:sz w:val="20"/>
          <w:szCs w:val="20"/>
          <w:lang w:eastAsia="en-GB"/>
        </w:rPr>
        <w:t xml:space="preserve"> were collected in glass vials with Teflon lids and stored at -20°C until used in an experiment.</w:t>
      </w:r>
    </w:p>
    <w:p w:rsidR="00CA6654" w:rsidRDefault="00CA6654"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F500B" w:rsidRDefault="00CA6654" w:rsidP="00CA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For each experiment t</w:t>
      </w:r>
      <w:r w:rsidRPr="00CA6654">
        <w:rPr>
          <w:rFonts w:ascii="Courier New" w:eastAsia="Times New Roman" w:hAnsi="Courier New" w:cs="Courier New"/>
          <w:sz w:val="20"/>
          <w:szCs w:val="20"/>
          <w:lang w:eastAsia="en-GB"/>
        </w:rPr>
        <w:t>wo pairs</w:t>
      </w:r>
      <w:r>
        <w:rPr>
          <w:rFonts w:ascii="Courier New" w:eastAsia="Times New Roman" w:hAnsi="Courier New" w:cs="Courier New"/>
          <w:sz w:val="20"/>
          <w:szCs w:val="20"/>
          <w:lang w:eastAsia="en-GB"/>
        </w:rPr>
        <w:t xml:space="preserve"> </w:t>
      </w:r>
      <w:r w:rsidRPr="00CA6654">
        <w:rPr>
          <w:rFonts w:ascii="Courier New" w:eastAsia="Times New Roman" w:hAnsi="Courier New" w:cs="Courier New"/>
          <w:sz w:val="20"/>
          <w:szCs w:val="20"/>
          <w:lang w:eastAsia="en-GB"/>
        </w:rPr>
        <w:t>of experimental scent mounds were constructed</w:t>
      </w:r>
      <w:r>
        <w:rPr>
          <w:rFonts w:ascii="Courier New" w:eastAsia="Times New Roman" w:hAnsi="Courier New" w:cs="Courier New"/>
          <w:sz w:val="20"/>
          <w:szCs w:val="20"/>
          <w:lang w:eastAsia="en-GB"/>
        </w:rPr>
        <w:t xml:space="preserve">, </w:t>
      </w:r>
      <w:r w:rsidRPr="00CA6654">
        <w:rPr>
          <w:rFonts w:ascii="Courier New" w:eastAsia="Times New Roman" w:hAnsi="Courier New" w:cs="Courier New"/>
          <w:sz w:val="20"/>
          <w:szCs w:val="20"/>
          <w:lang w:eastAsia="en-GB"/>
        </w:rPr>
        <w:t>one pair on each side and within 30 m of an active lodge</w:t>
      </w:r>
      <w:r>
        <w:rPr>
          <w:rFonts w:ascii="Courier New" w:eastAsia="Times New Roman" w:hAnsi="Courier New" w:cs="Courier New"/>
          <w:sz w:val="20"/>
          <w:szCs w:val="20"/>
          <w:lang w:eastAsia="en-GB"/>
        </w:rPr>
        <w:t>. One pair contained castoreum of a distant neighbours (i.e. 2 territories away) and a stranger (i.e. from another watershed), the other pair contained anal gland secretion of a distant neighbours and a stranger.</w:t>
      </w:r>
    </w:p>
    <w:p w:rsidR="00CA6654" w:rsidRDefault="00CA6654" w:rsidP="00CA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CE445C" w:rsidRPr="00CE445C" w:rsidRDefault="00CA6654"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A6654">
        <w:rPr>
          <w:rFonts w:ascii="Courier New" w:eastAsia="Times New Roman" w:hAnsi="Courier New" w:cs="Courier New"/>
          <w:sz w:val="20"/>
          <w:szCs w:val="20"/>
          <w:lang w:eastAsia="en-GB"/>
        </w:rPr>
        <w:t>Responses were recorded with camera traps and a tripod-mounted digital camera set to record continuously on the infra-red setting. Pictures were analysed using Microsoft Photo Editor (Microsoft®) and video recordings by the digital cameras were analysed using Solomon Coder© (</w:t>
      </w:r>
      <w:proofErr w:type="spellStart"/>
      <w:r w:rsidRPr="00CA6654">
        <w:rPr>
          <w:rFonts w:ascii="Courier New" w:eastAsia="Times New Roman" w:hAnsi="Courier New" w:cs="Courier New"/>
          <w:sz w:val="20"/>
          <w:szCs w:val="20"/>
          <w:lang w:eastAsia="en-GB"/>
        </w:rPr>
        <w:t>András</w:t>
      </w:r>
      <w:proofErr w:type="spellEnd"/>
      <w:r w:rsidRPr="00CA6654">
        <w:rPr>
          <w:rFonts w:ascii="Courier New" w:eastAsia="Times New Roman" w:hAnsi="Courier New" w:cs="Courier New"/>
          <w:sz w:val="20"/>
          <w:szCs w:val="20"/>
          <w:lang w:eastAsia="en-GB"/>
        </w:rPr>
        <w:t xml:space="preserve"> </w:t>
      </w:r>
      <w:proofErr w:type="spellStart"/>
      <w:r w:rsidRPr="00CA6654">
        <w:rPr>
          <w:rFonts w:ascii="Courier New" w:eastAsia="Times New Roman" w:hAnsi="Courier New" w:cs="Courier New"/>
          <w:sz w:val="20"/>
          <w:szCs w:val="20"/>
          <w:lang w:eastAsia="en-GB"/>
        </w:rPr>
        <w:t>Péter</w:t>
      </w:r>
      <w:proofErr w:type="spellEnd"/>
      <w:r w:rsidRPr="00CA6654">
        <w:rPr>
          <w:rFonts w:ascii="Courier New" w:eastAsia="Times New Roman" w:hAnsi="Courier New" w:cs="Courier New"/>
          <w:sz w:val="20"/>
          <w:szCs w:val="20"/>
          <w:lang w:eastAsia="en-GB"/>
        </w:rPr>
        <w:t>).</w:t>
      </w:r>
    </w:p>
    <w:p w:rsidR="00CE445C" w:rsidRDefault="00CE445C"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E55FAE" w:rsidRDefault="00E55FAE"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Response duration (in seconds) were recorded and analysed for sniffing and physical responses (i.e. the animal was pawing of destroying the scent mount). </w:t>
      </w:r>
      <w:r w:rsidRPr="00E55FAE">
        <w:rPr>
          <w:rFonts w:ascii="Courier New" w:eastAsia="Times New Roman" w:hAnsi="Courier New" w:cs="Courier New"/>
          <w:sz w:val="20"/>
          <w:szCs w:val="20"/>
          <w:lang w:eastAsia="en-GB"/>
        </w:rPr>
        <w:t>Due to the pairwise presentation of samples, the difference in response between the two samples in each trial</w:t>
      </w:r>
      <w:r>
        <w:rPr>
          <w:rFonts w:ascii="Courier New" w:eastAsia="Times New Roman" w:hAnsi="Courier New" w:cs="Courier New"/>
          <w:sz w:val="20"/>
          <w:szCs w:val="20"/>
          <w:lang w:eastAsia="en-GB"/>
        </w:rPr>
        <w:t xml:space="preserve"> was calculated</w:t>
      </w:r>
      <w:r w:rsidRPr="00E55FAE">
        <w:rPr>
          <w:rFonts w:ascii="Courier New" w:eastAsia="Times New Roman" w:hAnsi="Courier New" w:cs="Courier New"/>
          <w:sz w:val="20"/>
          <w:szCs w:val="20"/>
          <w:lang w:eastAsia="en-GB"/>
        </w:rPr>
        <w:t>, using this as a measure of the degree of discrim</w:t>
      </w:r>
      <w:r>
        <w:rPr>
          <w:rFonts w:ascii="Courier New" w:eastAsia="Times New Roman" w:hAnsi="Courier New" w:cs="Courier New"/>
          <w:sz w:val="20"/>
          <w:szCs w:val="20"/>
          <w:lang w:eastAsia="en-GB"/>
        </w:rPr>
        <w:t xml:space="preserve">ination between the two samples, </w:t>
      </w:r>
      <w:r w:rsidRPr="00E55FAE">
        <w:rPr>
          <w:rFonts w:ascii="Courier New" w:eastAsia="Times New Roman" w:hAnsi="Courier New" w:cs="Courier New"/>
          <w:sz w:val="20"/>
          <w:szCs w:val="20"/>
          <w:lang w:eastAsia="en-GB"/>
        </w:rPr>
        <w:t>with positive values showing a stronger response to the distant neighbour, and negative values showing a stronger response to the stranger</w:t>
      </w:r>
    </w:p>
    <w:p w:rsidR="00E55FAE" w:rsidRPr="00CE445C" w:rsidRDefault="00E55FAE" w:rsidP="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A7835" w:rsidRDefault="00AA7835" w:rsidP="00CE445C"/>
    <w:sectPr w:rsidR="00AA7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5C"/>
    <w:rsid w:val="00106C76"/>
    <w:rsid w:val="002E37CA"/>
    <w:rsid w:val="002F1E63"/>
    <w:rsid w:val="00386604"/>
    <w:rsid w:val="00916C06"/>
    <w:rsid w:val="00954708"/>
    <w:rsid w:val="00960834"/>
    <w:rsid w:val="00A96724"/>
    <w:rsid w:val="00AA7835"/>
    <w:rsid w:val="00C37F89"/>
    <w:rsid w:val="00CA6654"/>
    <w:rsid w:val="00CE445C"/>
    <w:rsid w:val="00D12074"/>
    <w:rsid w:val="00DE2C28"/>
    <w:rsid w:val="00DF500B"/>
    <w:rsid w:val="00E55FAE"/>
    <w:rsid w:val="00F7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05280-1B44-417E-AD12-518A8C04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445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HBV</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Veronica Tinnesand</dc:creator>
  <cp:lastModifiedBy>Helga Veronica Tinnesand</cp:lastModifiedBy>
  <cp:revision>2</cp:revision>
  <dcterms:created xsi:type="dcterms:W3CDTF">2019-11-26T12:26:00Z</dcterms:created>
  <dcterms:modified xsi:type="dcterms:W3CDTF">2019-11-26T12:26:00Z</dcterms:modified>
</cp:coreProperties>
</file>